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23" w:rsidRDefault="00155DB7" w:rsidP="00DB626F">
      <w:pPr>
        <w:widowControl w:val="0"/>
        <w:jc w:val="center"/>
        <w:rPr>
          <w:rFonts w:asciiTheme="minorEastAsia" w:eastAsiaTheme="minorEastAsia" w:hAnsiTheme="minorEastAsia" w:cstheme="minorBidi"/>
          <w:color w:val="000000" w:themeColor="text1"/>
          <w:kern w:val="2"/>
        </w:rPr>
      </w:pPr>
      <w:r w:rsidRPr="00047535">
        <w:rPr>
          <w:rFonts w:asciiTheme="minorEastAsia" w:eastAsiaTheme="minorEastAsia" w:hAnsiTheme="minorEastAsia" w:hint="eastAsia"/>
        </w:rPr>
        <w:t>白糠町</w:t>
      </w:r>
      <w:r w:rsidR="00011B95">
        <w:rPr>
          <w:rFonts w:asciiTheme="minorEastAsia" w:eastAsiaTheme="minorEastAsia" w:hAnsiTheme="minorEastAsia" w:hint="eastAsia"/>
        </w:rPr>
        <w:t>商工業次世代育成推進</w:t>
      </w:r>
      <w:r w:rsidRPr="00047535">
        <w:rPr>
          <w:rFonts w:asciiTheme="minorEastAsia" w:eastAsiaTheme="minorEastAsia" w:hAnsiTheme="minorEastAsia" w:hint="eastAsia"/>
        </w:rPr>
        <w:t>事業補助金交付</w:t>
      </w:r>
      <w:r w:rsidR="00585723" w:rsidRPr="00047535">
        <w:rPr>
          <w:rFonts w:asciiTheme="minorEastAsia" w:eastAsiaTheme="minorEastAsia" w:hAnsiTheme="minorEastAsia" w:cstheme="minorBidi" w:hint="eastAsia"/>
          <w:color w:val="000000" w:themeColor="text1"/>
          <w:kern w:val="2"/>
        </w:rPr>
        <w:t>要綱</w:t>
      </w:r>
    </w:p>
    <w:p w:rsidR="00DB626F" w:rsidRPr="00047535" w:rsidRDefault="00DB626F" w:rsidP="00DB626F">
      <w:pPr>
        <w:widowControl w:val="0"/>
        <w:jc w:val="center"/>
        <w:rPr>
          <w:rFonts w:asciiTheme="minorEastAsia" w:eastAsiaTheme="minorEastAsia" w:hAnsiTheme="minorEastAsia" w:cstheme="minorBidi"/>
          <w:color w:val="000000" w:themeColor="text1"/>
          <w:kern w:val="2"/>
        </w:rPr>
      </w:pPr>
    </w:p>
    <w:p w:rsidR="00585723" w:rsidRPr="00047535" w:rsidRDefault="00585723" w:rsidP="00585723">
      <w:pPr>
        <w:widowControl w:val="0"/>
        <w:ind w:firstLineChars="100" w:firstLine="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（趣旨）</w:t>
      </w:r>
    </w:p>
    <w:p w:rsidR="00585723" w:rsidRPr="00047535" w:rsidRDefault="00585723" w:rsidP="00585723">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 xml:space="preserve">第１条　</w:t>
      </w:r>
      <w:r w:rsidR="003331C8" w:rsidRPr="00047535">
        <w:rPr>
          <w:rFonts w:asciiTheme="minorEastAsia" w:eastAsiaTheme="minorEastAsia" w:hAnsiTheme="minorEastAsia" w:hint="eastAsia"/>
        </w:rPr>
        <w:t>白糠町</w:t>
      </w:r>
      <w:r w:rsidR="00011B95">
        <w:rPr>
          <w:rFonts w:asciiTheme="minorEastAsia" w:eastAsiaTheme="minorEastAsia" w:hAnsiTheme="minorEastAsia" w:hint="eastAsia"/>
        </w:rPr>
        <w:t>商工業次世代育成推進</w:t>
      </w:r>
      <w:r w:rsidR="003331C8" w:rsidRPr="00047535">
        <w:rPr>
          <w:rFonts w:asciiTheme="minorEastAsia" w:eastAsiaTheme="minorEastAsia" w:hAnsiTheme="minorEastAsia" w:hint="eastAsia"/>
        </w:rPr>
        <w:t>事業補助金</w:t>
      </w:r>
      <w:r w:rsidRPr="00047535">
        <w:rPr>
          <w:rFonts w:asciiTheme="minorEastAsia" w:eastAsiaTheme="minorEastAsia" w:hAnsiTheme="minorEastAsia" w:cstheme="minorBidi" w:hint="eastAsia"/>
          <w:kern w:val="2"/>
        </w:rPr>
        <w:t>（以下「</w:t>
      </w:r>
      <w:r w:rsidR="003331C8" w:rsidRPr="00047535">
        <w:rPr>
          <w:rFonts w:asciiTheme="minorEastAsia" w:eastAsiaTheme="minorEastAsia" w:hAnsiTheme="minorEastAsia" w:cstheme="minorBidi" w:hint="eastAsia"/>
          <w:kern w:val="2"/>
        </w:rPr>
        <w:t>町補助金</w:t>
      </w:r>
      <w:r w:rsidRPr="00047535">
        <w:rPr>
          <w:rFonts w:asciiTheme="minorEastAsia" w:eastAsiaTheme="minorEastAsia" w:hAnsiTheme="minorEastAsia" w:cstheme="minorBidi" w:hint="eastAsia"/>
          <w:kern w:val="2"/>
        </w:rPr>
        <w:t>」という。）</w:t>
      </w:r>
      <w:r w:rsidR="003331C8" w:rsidRPr="00047535">
        <w:rPr>
          <w:rFonts w:asciiTheme="minorEastAsia" w:eastAsiaTheme="minorEastAsia" w:hAnsiTheme="minorEastAsia" w:cstheme="minorBidi" w:hint="eastAsia"/>
          <w:kern w:val="2"/>
        </w:rPr>
        <w:t>は、</w:t>
      </w:r>
      <w:r w:rsidR="00011B95">
        <w:rPr>
          <w:rFonts w:asciiTheme="minorEastAsia" w:eastAsiaTheme="minorEastAsia" w:hAnsiTheme="minorEastAsia" w:cstheme="minorBidi" w:hint="eastAsia"/>
          <w:kern w:val="2"/>
        </w:rPr>
        <w:t>第三者承継による事業展開及び空き店舗を活用した起業に</w:t>
      </w:r>
      <w:r w:rsidR="00FA5A98">
        <w:rPr>
          <w:rFonts w:asciiTheme="minorEastAsia" w:eastAsiaTheme="minorEastAsia" w:hAnsiTheme="minorEastAsia" w:cstheme="minorBidi" w:hint="eastAsia"/>
          <w:kern w:val="2"/>
        </w:rPr>
        <w:t>対して補助し、負担を軽減することにより、</w:t>
      </w:r>
      <w:r w:rsidR="00011B95">
        <w:rPr>
          <w:rFonts w:asciiTheme="minorEastAsia" w:eastAsiaTheme="minorEastAsia" w:hAnsiTheme="minorEastAsia" w:cstheme="minorBidi" w:hint="eastAsia"/>
          <w:kern w:val="2"/>
        </w:rPr>
        <w:t>商工業の</w:t>
      </w:r>
      <w:r w:rsidR="003331C8" w:rsidRPr="00047535">
        <w:rPr>
          <w:rFonts w:asciiTheme="minorEastAsia" w:eastAsiaTheme="minorEastAsia" w:hAnsiTheme="minorEastAsia" w:hint="eastAsia"/>
        </w:rPr>
        <w:t>持続的発展を図ることを目的とする。</w:t>
      </w:r>
    </w:p>
    <w:p w:rsidR="00585723" w:rsidRDefault="00585723" w:rsidP="00585723">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２　白糠町補助金等交付規則（平成13年白糠町規則19号）（以下「規則」という。）に定めるもののほか、必要な事項をこの要綱に定めるものとする。</w:t>
      </w:r>
    </w:p>
    <w:p w:rsidR="00196008" w:rsidRPr="00047535" w:rsidRDefault="00196008" w:rsidP="00196008">
      <w:pPr>
        <w:widowControl w:val="0"/>
        <w:ind w:firstLineChars="100" w:firstLine="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定義</w:t>
      </w:r>
      <w:r w:rsidRPr="00047535">
        <w:rPr>
          <w:rFonts w:asciiTheme="minorEastAsia" w:eastAsiaTheme="minorEastAsia" w:hAnsiTheme="minorEastAsia" w:cstheme="minorBidi" w:hint="eastAsia"/>
          <w:kern w:val="2"/>
        </w:rPr>
        <w:t>）</w:t>
      </w:r>
    </w:p>
    <w:p w:rsidR="0074224E" w:rsidRPr="00047535" w:rsidRDefault="00196008" w:rsidP="0074224E">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第</w:t>
      </w:r>
      <w:r>
        <w:rPr>
          <w:rFonts w:asciiTheme="minorEastAsia" w:eastAsiaTheme="minorEastAsia" w:hAnsiTheme="minorEastAsia" w:cstheme="minorBidi" w:hint="eastAsia"/>
          <w:kern w:val="2"/>
        </w:rPr>
        <w:t>２</w:t>
      </w:r>
      <w:r w:rsidRPr="00047535">
        <w:rPr>
          <w:rFonts w:asciiTheme="minorEastAsia" w:eastAsiaTheme="minorEastAsia" w:hAnsiTheme="minorEastAsia" w:cstheme="minorBidi" w:hint="eastAsia"/>
          <w:kern w:val="2"/>
        </w:rPr>
        <w:t xml:space="preserve">条　</w:t>
      </w:r>
      <w:r>
        <w:rPr>
          <w:rFonts w:asciiTheme="minorEastAsia" w:eastAsiaTheme="minorEastAsia" w:hAnsiTheme="minorEastAsia" w:cstheme="minorBidi" w:hint="eastAsia"/>
          <w:kern w:val="2"/>
        </w:rPr>
        <w:t>この要綱において、次の各号に掲げる用語の意義は、当該各号に定めるところによる。</w:t>
      </w:r>
    </w:p>
    <w:p w:rsidR="00011B95" w:rsidRDefault="00011B95" w:rsidP="0074224E">
      <w:pPr>
        <w:widowControl w:val="0"/>
        <w:numPr>
          <w:ilvl w:val="0"/>
          <w:numId w:val="2"/>
        </w:numPr>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中</w:t>
      </w:r>
      <w:r w:rsidR="0074224E">
        <w:rPr>
          <w:rFonts w:asciiTheme="minorEastAsia" w:eastAsiaTheme="minorEastAsia" w:hAnsiTheme="minorEastAsia" w:cstheme="minorBidi" w:hint="eastAsia"/>
          <w:kern w:val="2"/>
        </w:rPr>
        <w:t>小</w:t>
      </w:r>
      <w:r>
        <w:rPr>
          <w:rFonts w:asciiTheme="minorEastAsia" w:eastAsiaTheme="minorEastAsia" w:hAnsiTheme="minorEastAsia" w:cstheme="minorBidi" w:hint="eastAsia"/>
          <w:kern w:val="2"/>
        </w:rPr>
        <w:t>企業者等</w:t>
      </w:r>
      <w:r w:rsidR="0074224E">
        <w:rPr>
          <w:rFonts w:asciiTheme="minorEastAsia" w:eastAsiaTheme="minorEastAsia" w:hAnsiTheme="minorEastAsia" w:cstheme="minorBidi" w:hint="eastAsia"/>
          <w:kern w:val="2"/>
        </w:rPr>
        <w:t xml:space="preserve">　</w:t>
      </w:r>
      <w:r>
        <w:rPr>
          <w:rFonts w:asciiTheme="minorEastAsia" w:eastAsiaTheme="minorEastAsia" w:hAnsiTheme="minorEastAsia" w:cstheme="minorBidi" w:hint="eastAsia"/>
          <w:kern w:val="2"/>
        </w:rPr>
        <w:t>町内に事業所を有する事業者をいう。ただし、中小企業の事業活動の機会の確保のための大企業者の事業活動の調整に関する法律（昭和52年法律第74号）第２条第２項に規定する大企業者は、除くものとする。</w:t>
      </w:r>
    </w:p>
    <w:p w:rsidR="0074224E" w:rsidRDefault="00011B95" w:rsidP="0074224E">
      <w:pPr>
        <w:widowControl w:val="0"/>
        <w:numPr>
          <w:ilvl w:val="0"/>
          <w:numId w:val="2"/>
        </w:numPr>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事業承継　町内で１年以上営んでいる中小企業者等から当該事業を承継し、当該事業を継続して実施することをいう。</w:t>
      </w:r>
    </w:p>
    <w:p w:rsidR="0074224E" w:rsidRPr="00B87E97" w:rsidRDefault="00011B95" w:rsidP="00B117FE">
      <w:pPr>
        <w:widowControl w:val="0"/>
        <w:numPr>
          <w:ilvl w:val="0"/>
          <w:numId w:val="2"/>
        </w:numPr>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後継者</w:t>
      </w:r>
      <w:r w:rsidR="0074224E" w:rsidRPr="00B87E97">
        <w:rPr>
          <w:rFonts w:asciiTheme="minorEastAsia" w:eastAsiaTheme="minorEastAsia" w:hAnsiTheme="minorEastAsia" w:cstheme="minorBidi" w:hint="eastAsia"/>
          <w:kern w:val="2"/>
        </w:rPr>
        <w:t xml:space="preserve">　</w:t>
      </w:r>
      <w:r>
        <w:rPr>
          <w:rFonts w:asciiTheme="minorEastAsia" w:eastAsiaTheme="minorEastAsia" w:hAnsiTheme="minorEastAsia" w:cstheme="minorBidi" w:hint="eastAsia"/>
          <w:kern w:val="2"/>
        </w:rPr>
        <w:t>先代経営者の事業を引き継ぐ者をいう。</w:t>
      </w:r>
      <w:r w:rsidRPr="00057944">
        <w:rPr>
          <w:rFonts w:asciiTheme="minorEastAsia" w:eastAsiaTheme="minorEastAsia" w:hAnsiTheme="minorEastAsia" w:cstheme="minorBidi" w:hint="eastAsia"/>
          <w:kern w:val="2"/>
        </w:rPr>
        <w:t>ただし、満年齢60歳以下の者</w:t>
      </w:r>
      <w:r w:rsidR="00EB2110">
        <w:rPr>
          <w:rFonts w:asciiTheme="minorEastAsia" w:eastAsiaTheme="minorEastAsia" w:hAnsiTheme="minorEastAsia" w:cstheme="minorBidi" w:hint="eastAsia"/>
          <w:kern w:val="2"/>
        </w:rPr>
        <w:t>とする</w:t>
      </w:r>
      <w:r w:rsidRPr="00057944">
        <w:rPr>
          <w:rFonts w:asciiTheme="minorEastAsia" w:eastAsiaTheme="minorEastAsia" w:hAnsiTheme="minorEastAsia" w:cstheme="minorBidi" w:hint="eastAsia"/>
          <w:kern w:val="2"/>
        </w:rPr>
        <w:t>。</w:t>
      </w:r>
    </w:p>
    <w:p w:rsidR="0074224E" w:rsidRDefault="006F1EDD" w:rsidP="0074224E">
      <w:pPr>
        <w:widowControl w:val="0"/>
        <w:numPr>
          <w:ilvl w:val="0"/>
          <w:numId w:val="2"/>
        </w:numPr>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事業承継の日</w:t>
      </w:r>
      <w:r w:rsidR="0074224E">
        <w:rPr>
          <w:rFonts w:asciiTheme="minorEastAsia" w:eastAsiaTheme="minorEastAsia" w:hAnsiTheme="minorEastAsia" w:cstheme="minorBidi" w:hint="eastAsia"/>
          <w:kern w:val="2"/>
        </w:rPr>
        <w:t xml:space="preserve">　</w:t>
      </w:r>
      <w:r>
        <w:rPr>
          <w:rFonts w:asciiTheme="minorEastAsia" w:eastAsiaTheme="minorEastAsia" w:hAnsiTheme="minorEastAsia" w:cstheme="minorBidi" w:hint="eastAsia"/>
          <w:kern w:val="2"/>
        </w:rPr>
        <w:t>個人事業者の場合は、税務署に提出した個人事業の開業届出書の開業日を、法人の場合は、代表者の変更日をいう。</w:t>
      </w:r>
    </w:p>
    <w:p w:rsidR="006F1EDD" w:rsidRDefault="006F1EDD" w:rsidP="0074224E">
      <w:pPr>
        <w:widowControl w:val="0"/>
        <w:numPr>
          <w:ilvl w:val="0"/>
          <w:numId w:val="2"/>
        </w:numPr>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事業開始の日　個人事業者の場合は、税務署に提出した個人事業の開業届出書の開業日を、法人の場合は、</w:t>
      </w:r>
      <w:r w:rsidR="00476AF1" w:rsidRPr="00DF74B0">
        <w:rPr>
          <w:rFonts w:asciiTheme="minorEastAsia" w:eastAsiaTheme="minorEastAsia" w:hAnsiTheme="minorEastAsia" w:cstheme="minorBidi" w:hint="eastAsia"/>
          <w:kern w:val="2"/>
        </w:rPr>
        <w:t>会社設立日</w:t>
      </w:r>
      <w:r>
        <w:rPr>
          <w:rFonts w:asciiTheme="minorEastAsia" w:eastAsiaTheme="minorEastAsia" w:hAnsiTheme="minorEastAsia" w:cstheme="minorBidi" w:hint="eastAsia"/>
          <w:kern w:val="2"/>
        </w:rPr>
        <w:t>をいう。</w:t>
      </w:r>
    </w:p>
    <w:p w:rsidR="0074224E" w:rsidRDefault="006F1EDD" w:rsidP="0074224E">
      <w:pPr>
        <w:widowControl w:val="0"/>
        <w:numPr>
          <w:ilvl w:val="0"/>
          <w:numId w:val="2"/>
        </w:numPr>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空き店舗　店舗として活用された後、</w:t>
      </w:r>
      <w:r w:rsidR="006D0236" w:rsidRPr="00057944">
        <w:rPr>
          <w:rFonts w:asciiTheme="minorEastAsia" w:eastAsiaTheme="minorEastAsia" w:hAnsiTheme="minorEastAsia" w:cstheme="minorBidi" w:hint="eastAsia"/>
          <w:kern w:val="2"/>
        </w:rPr>
        <w:t>１</w:t>
      </w:r>
      <w:r w:rsidRPr="00057944">
        <w:rPr>
          <w:rFonts w:asciiTheme="minorEastAsia" w:eastAsiaTheme="minorEastAsia" w:hAnsiTheme="minorEastAsia" w:cstheme="minorBidi" w:hint="eastAsia"/>
          <w:kern w:val="2"/>
        </w:rPr>
        <w:t>カ月</w:t>
      </w:r>
      <w:r>
        <w:rPr>
          <w:rFonts w:asciiTheme="minorEastAsia" w:eastAsiaTheme="minorEastAsia" w:hAnsiTheme="minorEastAsia" w:cstheme="minorBidi" w:hint="eastAsia"/>
          <w:kern w:val="2"/>
        </w:rPr>
        <w:t>以上</w:t>
      </w:r>
      <w:r w:rsidR="00476AF1">
        <w:rPr>
          <w:rFonts w:asciiTheme="minorEastAsia" w:eastAsiaTheme="minorEastAsia" w:hAnsiTheme="minorEastAsia" w:cstheme="minorBidi" w:hint="eastAsia"/>
          <w:kern w:val="2"/>
        </w:rPr>
        <w:t>使用</w:t>
      </w:r>
      <w:r>
        <w:rPr>
          <w:rFonts w:asciiTheme="minorEastAsia" w:eastAsiaTheme="minorEastAsia" w:hAnsiTheme="minorEastAsia" w:cstheme="minorBidi" w:hint="eastAsia"/>
          <w:kern w:val="2"/>
        </w:rPr>
        <w:t>されていない物件をいう。</w:t>
      </w:r>
    </w:p>
    <w:p w:rsidR="005B3740" w:rsidRDefault="005B3740" w:rsidP="0074224E">
      <w:pPr>
        <w:widowControl w:val="0"/>
        <w:numPr>
          <w:ilvl w:val="0"/>
          <w:numId w:val="2"/>
        </w:numPr>
        <w:jc w:val="both"/>
        <w:rPr>
          <w:rFonts w:asciiTheme="minorEastAsia" w:eastAsiaTheme="minorEastAsia" w:hAnsiTheme="minorEastAsia" w:cstheme="minorBidi"/>
          <w:kern w:val="2"/>
        </w:rPr>
      </w:pPr>
      <w:r w:rsidRPr="0074224E">
        <w:rPr>
          <w:rFonts w:asciiTheme="minorEastAsia" w:eastAsiaTheme="minorEastAsia" w:hAnsiTheme="minorEastAsia" w:cstheme="minorBidi" w:hint="eastAsia"/>
          <w:kern w:val="2"/>
        </w:rPr>
        <w:t>暴力団等　白糠町暴力団の排除の推進に関する条例（平成</w:t>
      </w:r>
      <w:r w:rsidRPr="0074224E">
        <w:rPr>
          <w:rFonts w:asciiTheme="minorEastAsia" w:eastAsiaTheme="minorEastAsia" w:hAnsiTheme="minorEastAsia" w:cstheme="minorBidi"/>
          <w:kern w:val="2"/>
        </w:rPr>
        <w:t>24年</w:t>
      </w:r>
      <w:r w:rsidRPr="0074224E">
        <w:rPr>
          <w:rFonts w:asciiTheme="minorEastAsia" w:eastAsiaTheme="minorEastAsia" w:hAnsiTheme="minorEastAsia" w:cstheme="minorBidi" w:hint="eastAsia"/>
          <w:kern w:val="2"/>
        </w:rPr>
        <w:t>条例第</w:t>
      </w:r>
      <w:r w:rsidRPr="0074224E">
        <w:rPr>
          <w:rFonts w:asciiTheme="minorEastAsia" w:eastAsiaTheme="minorEastAsia" w:hAnsiTheme="minorEastAsia" w:cstheme="minorBidi"/>
          <w:kern w:val="2"/>
        </w:rPr>
        <w:t>25号</w:t>
      </w:r>
      <w:r w:rsidRPr="0074224E">
        <w:rPr>
          <w:rFonts w:asciiTheme="minorEastAsia" w:eastAsiaTheme="minorEastAsia" w:hAnsiTheme="minorEastAsia" w:cstheme="minorBidi" w:hint="eastAsia"/>
          <w:kern w:val="2"/>
        </w:rPr>
        <w:t>）第２条第１号に規定する暴力団、同条第２号に規定する暴力団員又は同条第３号に規定する暴力団関係事業者をいう。</w:t>
      </w:r>
    </w:p>
    <w:p w:rsidR="00585723" w:rsidRPr="00047535" w:rsidRDefault="00585723" w:rsidP="00585723">
      <w:pPr>
        <w:widowControl w:val="0"/>
        <w:ind w:firstLineChars="100" w:firstLine="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w:t>
      </w:r>
      <w:r w:rsidR="00A334F8">
        <w:rPr>
          <w:rFonts w:asciiTheme="minorEastAsia" w:eastAsiaTheme="minorEastAsia" w:hAnsiTheme="minorEastAsia" w:cstheme="minorBidi" w:hint="eastAsia"/>
          <w:kern w:val="2"/>
        </w:rPr>
        <w:t>補助</w:t>
      </w:r>
      <w:r w:rsidRPr="00047535">
        <w:rPr>
          <w:rFonts w:asciiTheme="minorEastAsia" w:eastAsiaTheme="minorEastAsia" w:hAnsiTheme="minorEastAsia" w:cstheme="minorBidi" w:hint="eastAsia"/>
          <w:kern w:val="2"/>
        </w:rPr>
        <w:t>対象者）</w:t>
      </w:r>
    </w:p>
    <w:p w:rsidR="00585723" w:rsidRDefault="00585723" w:rsidP="00AA6337">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第</w:t>
      </w:r>
      <w:r w:rsidR="00946BE4">
        <w:rPr>
          <w:rFonts w:asciiTheme="minorEastAsia" w:eastAsiaTheme="minorEastAsia" w:hAnsiTheme="minorEastAsia" w:cstheme="minorBidi" w:hint="eastAsia"/>
          <w:kern w:val="2"/>
        </w:rPr>
        <w:t>３</w:t>
      </w:r>
      <w:r w:rsidRPr="00047535">
        <w:rPr>
          <w:rFonts w:asciiTheme="minorEastAsia" w:eastAsiaTheme="minorEastAsia" w:hAnsiTheme="minorEastAsia" w:cstheme="minorBidi" w:hint="eastAsia"/>
          <w:kern w:val="2"/>
        </w:rPr>
        <w:t xml:space="preserve">条　</w:t>
      </w:r>
      <w:r w:rsidR="00A334F8">
        <w:rPr>
          <w:rFonts w:asciiTheme="minorEastAsia" w:eastAsiaTheme="minorEastAsia" w:hAnsiTheme="minorEastAsia" w:cstheme="minorBidi" w:hint="eastAsia"/>
          <w:kern w:val="2"/>
        </w:rPr>
        <w:t>補助対象者は、</w:t>
      </w:r>
      <w:r w:rsidR="00476AF1">
        <w:rPr>
          <w:rFonts w:asciiTheme="minorEastAsia" w:eastAsiaTheme="minorEastAsia" w:hAnsiTheme="minorEastAsia" w:cstheme="minorBidi" w:hint="eastAsia"/>
          <w:kern w:val="2"/>
        </w:rPr>
        <w:t>町内において</w:t>
      </w:r>
      <w:r w:rsidR="00AA6337" w:rsidRPr="00057944">
        <w:rPr>
          <w:rFonts w:asciiTheme="minorEastAsia" w:eastAsiaTheme="minorEastAsia" w:hAnsiTheme="minorEastAsia" w:cstheme="minorBidi" w:hint="eastAsia"/>
          <w:kern w:val="2"/>
        </w:rPr>
        <w:t>申請年度内</w:t>
      </w:r>
      <w:r w:rsidR="00AA6337">
        <w:rPr>
          <w:rFonts w:asciiTheme="minorEastAsia" w:eastAsiaTheme="minorEastAsia" w:hAnsiTheme="minorEastAsia" w:cstheme="minorBidi" w:hint="eastAsia"/>
          <w:kern w:val="2"/>
        </w:rPr>
        <w:t>に</w:t>
      </w:r>
      <w:r w:rsidR="00476AF1">
        <w:rPr>
          <w:rFonts w:asciiTheme="minorEastAsia" w:eastAsiaTheme="minorEastAsia" w:hAnsiTheme="minorEastAsia" w:cstheme="minorBidi" w:hint="eastAsia"/>
          <w:kern w:val="2"/>
        </w:rPr>
        <w:t>事業承継を行う者若しくは</w:t>
      </w:r>
      <w:r w:rsidR="006D0A6E">
        <w:rPr>
          <w:rFonts w:asciiTheme="minorEastAsia" w:eastAsiaTheme="minorEastAsia" w:hAnsiTheme="minorEastAsia" w:cstheme="minorBidi" w:hint="eastAsia"/>
          <w:kern w:val="2"/>
        </w:rPr>
        <w:t>事業を開始する者であって、</w:t>
      </w:r>
      <w:r w:rsidR="00AA6337">
        <w:rPr>
          <w:rFonts w:asciiTheme="minorEastAsia" w:eastAsiaTheme="minorEastAsia" w:hAnsiTheme="minorEastAsia" w:cstheme="minorBidi" w:hint="eastAsia"/>
          <w:kern w:val="2"/>
        </w:rPr>
        <w:t>白糠町商工会（以下「支援機関」という。）の支援を受け</w:t>
      </w:r>
      <w:r w:rsidR="00711216">
        <w:rPr>
          <w:rFonts w:asciiTheme="minorEastAsia" w:eastAsiaTheme="minorEastAsia" w:hAnsiTheme="minorEastAsia" w:cstheme="minorBidi" w:hint="eastAsia"/>
          <w:kern w:val="2"/>
        </w:rPr>
        <w:t>た</w:t>
      </w:r>
      <w:r w:rsidR="00AA6337">
        <w:rPr>
          <w:rFonts w:asciiTheme="minorEastAsia" w:eastAsiaTheme="minorEastAsia" w:hAnsiTheme="minorEastAsia" w:cstheme="minorBidi" w:hint="eastAsia"/>
          <w:kern w:val="2"/>
        </w:rPr>
        <w:t>事業計画を作成</w:t>
      </w:r>
      <w:r w:rsidR="00711216">
        <w:rPr>
          <w:rFonts w:asciiTheme="minorEastAsia" w:eastAsiaTheme="minorEastAsia" w:hAnsiTheme="minorEastAsia" w:cstheme="minorBidi" w:hint="eastAsia"/>
          <w:kern w:val="2"/>
        </w:rPr>
        <w:t>し、次のいずれにも該当しない</w:t>
      </w:r>
      <w:r w:rsidR="00CC4BD8" w:rsidRPr="00047535">
        <w:rPr>
          <w:rFonts w:asciiTheme="minorEastAsia" w:eastAsiaTheme="minorEastAsia" w:hAnsiTheme="minorEastAsia" w:cstheme="minorBidi" w:hint="eastAsia"/>
          <w:kern w:val="2"/>
        </w:rPr>
        <w:t>者</w:t>
      </w:r>
      <w:r w:rsidR="00A334F8">
        <w:rPr>
          <w:rFonts w:asciiTheme="minorEastAsia" w:eastAsiaTheme="minorEastAsia" w:hAnsiTheme="minorEastAsia" w:cstheme="minorBidi" w:hint="eastAsia"/>
          <w:kern w:val="2"/>
        </w:rPr>
        <w:t>とする。</w:t>
      </w:r>
    </w:p>
    <w:p w:rsidR="00711216" w:rsidRDefault="00392DBB" w:rsidP="00711216">
      <w:pPr>
        <w:pStyle w:val="afff4"/>
        <w:widowControl w:val="0"/>
        <w:numPr>
          <w:ilvl w:val="0"/>
          <w:numId w:val="11"/>
        </w:numPr>
        <w:ind w:leftChars="0"/>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 xml:space="preserve">　</w:t>
      </w:r>
      <w:r w:rsidR="00711216">
        <w:rPr>
          <w:rFonts w:asciiTheme="minorEastAsia" w:eastAsiaTheme="minorEastAsia" w:hAnsiTheme="minorEastAsia" w:cstheme="minorBidi" w:hint="eastAsia"/>
          <w:kern w:val="2"/>
        </w:rPr>
        <w:t>町税等の滞納がある</w:t>
      </w:r>
      <w:r w:rsidR="00636DAA">
        <w:rPr>
          <w:rFonts w:asciiTheme="minorEastAsia" w:eastAsiaTheme="minorEastAsia" w:hAnsiTheme="minorEastAsia" w:cstheme="minorBidi" w:hint="eastAsia"/>
          <w:kern w:val="2"/>
        </w:rPr>
        <w:t>者</w:t>
      </w:r>
      <w:r w:rsidR="00711216">
        <w:rPr>
          <w:rFonts w:asciiTheme="minorEastAsia" w:eastAsiaTheme="minorEastAsia" w:hAnsiTheme="minorEastAsia" w:cstheme="minorBidi" w:hint="eastAsia"/>
          <w:kern w:val="2"/>
        </w:rPr>
        <w:t>。</w:t>
      </w:r>
    </w:p>
    <w:p w:rsidR="00711216" w:rsidRPr="00711216" w:rsidRDefault="00711216" w:rsidP="00711216">
      <w:pPr>
        <w:pStyle w:val="afff4"/>
        <w:widowControl w:val="0"/>
        <w:numPr>
          <w:ilvl w:val="0"/>
          <w:numId w:val="11"/>
        </w:numPr>
        <w:ind w:leftChars="0"/>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 xml:space="preserve">　暴力団等とのかかわりがある</w:t>
      </w:r>
      <w:r w:rsidR="00636DAA">
        <w:rPr>
          <w:rFonts w:asciiTheme="minorEastAsia" w:eastAsiaTheme="minorEastAsia" w:hAnsiTheme="minorEastAsia" w:cstheme="minorBidi" w:hint="eastAsia"/>
          <w:kern w:val="2"/>
        </w:rPr>
        <w:t>者</w:t>
      </w:r>
      <w:r>
        <w:rPr>
          <w:rFonts w:asciiTheme="minorEastAsia" w:eastAsiaTheme="minorEastAsia" w:hAnsiTheme="minorEastAsia" w:cstheme="minorBidi" w:hint="eastAsia"/>
          <w:kern w:val="2"/>
        </w:rPr>
        <w:t>。</w:t>
      </w:r>
    </w:p>
    <w:p w:rsidR="00585723" w:rsidRPr="00047535" w:rsidRDefault="00585723" w:rsidP="00585723">
      <w:pPr>
        <w:widowControl w:val="0"/>
        <w:ind w:firstLineChars="100" w:firstLine="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w:t>
      </w:r>
      <w:r w:rsidR="00A334F8">
        <w:rPr>
          <w:rFonts w:asciiTheme="minorEastAsia" w:eastAsiaTheme="minorEastAsia" w:hAnsiTheme="minorEastAsia" w:cstheme="minorBidi" w:hint="eastAsia"/>
          <w:kern w:val="2"/>
        </w:rPr>
        <w:t>補助</w:t>
      </w:r>
      <w:r w:rsidR="0018235A" w:rsidRPr="00047535">
        <w:rPr>
          <w:rFonts w:asciiTheme="minorEastAsia" w:eastAsiaTheme="minorEastAsia" w:hAnsiTheme="minorEastAsia" w:cstheme="minorBidi" w:hint="eastAsia"/>
          <w:kern w:val="2"/>
        </w:rPr>
        <w:t>対象事業</w:t>
      </w:r>
      <w:r w:rsidRPr="00047535">
        <w:rPr>
          <w:rFonts w:asciiTheme="minorEastAsia" w:eastAsiaTheme="minorEastAsia" w:hAnsiTheme="minorEastAsia" w:cstheme="minorBidi" w:hint="eastAsia"/>
          <w:kern w:val="2"/>
        </w:rPr>
        <w:t>）</w:t>
      </w:r>
    </w:p>
    <w:p w:rsidR="00585723" w:rsidRPr="00047535" w:rsidRDefault="00585723" w:rsidP="0018235A">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第</w:t>
      </w:r>
      <w:r w:rsidR="00B11FFE">
        <w:rPr>
          <w:rFonts w:asciiTheme="minorEastAsia" w:eastAsiaTheme="minorEastAsia" w:hAnsiTheme="minorEastAsia" w:cstheme="minorBidi" w:hint="eastAsia"/>
          <w:kern w:val="2"/>
        </w:rPr>
        <w:t>４</w:t>
      </w:r>
      <w:r w:rsidRPr="00047535">
        <w:rPr>
          <w:rFonts w:asciiTheme="minorEastAsia" w:eastAsiaTheme="minorEastAsia" w:hAnsiTheme="minorEastAsia" w:cstheme="minorBidi" w:hint="eastAsia"/>
          <w:kern w:val="2"/>
        </w:rPr>
        <w:t xml:space="preserve">条　</w:t>
      </w:r>
      <w:r w:rsidR="00A334F8">
        <w:rPr>
          <w:rFonts w:asciiTheme="minorEastAsia" w:eastAsiaTheme="minorEastAsia" w:hAnsiTheme="minorEastAsia" w:cstheme="minorBidi" w:hint="eastAsia"/>
          <w:kern w:val="2"/>
        </w:rPr>
        <w:t>補助対象事業は、</w:t>
      </w:r>
      <w:r w:rsidR="00636DAA">
        <w:rPr>
          <w:rFonts w:asciiTheme="minorEastAsia" w:eastAsiaTheme="minorEastAsia" w:hAnsiTheme="minorEastAsia" w:cstheme="minorBidi" w:hint="eastAsia"/>
          <w:kern w:val="2"/>
        </w:rPr>
        <w:t>第６条第１項の申請を行う年度の末日までに完了する事業と</w:t>
      </w:r>
      <w:r w:rsidR="00636DAA">
        <w:rPr>
          <w:rFonts w:asciiTheme="minorEastAsia" w:eastAsiaTheme="minorEastAsia" w:hAnsiTheme="minorEastAsia" w:cstheme="minorBidi" w:hint="eastAsia"/>
          <w:kern w:val="2"/>
        </w:rPr>
        <w:lastRenderedPageBreak/>
        <w:t>する。</w:t>
      </w:r>
    </w:p>
    <w:p w:rsidR="00585723" w:rsidRPr="00047535" w:rsidRDefault="00585723" w:rsidP="00585723">
      <w:pPr>
        <w:widowControl w:val="0"/>
        <w:ind w:firstLineChars="100" w:firstLine="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w:t>
      </w:r>
      <w:r w:rsidR="00A334F8">
        <w:rPr>
          <w:rFonts w:asciiTheme="minorEastAsia" w:eastAsiaTheme="minorEastAsia" w:hAnsiTheme="minorEastAsia" w:cstheme="minorBidi" w:hint="eastAsia"/>
          <w:kern w:val="2"/>
        </w:rPr>
        <w:t>補助</w:t>
      </w:r>
      <w:r w:rsidR="0018235A" w:rsidRPr="00047535">
        <w:rPr>
          <w:rFonts w:asciiTheme="minorEastAsia" w:eastAsiaTheme="minorEastAsia" w:hAnsiTheme="minorEastAsia" w:cstheme="minorBidi" w:hint="eastAsia"/>
          <w:kern w:val="2"/>
        </w:rPr>
        <w:t>対象経費</w:t>
      </w:r>
      <w:r w:rsidRPr="00047535">
        <w:rPr>
          <w:rFonts w:asciiTheme="minorEastAsia" w:eastAsiaTheme="minorEastAsia" w:hAnsiTheme="minorEastAsia" w:cstheme="minorBidi" w:hint="eastAsia"/>
          <w:kern w:val="2"/>
        </w:rPr>
        <w:t>）</w:t>
      </w:r>
    </w:p>
    <w:p w:rsidR="0018235A" w:rsidRPr="00047535" w:rsidRDefault="00585723" w:rsidP="00585723">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第</w:t>
      </w:r>
      <w:r w:rsidR="00B11FFE">
        <w:rPr>
          <w:rFonts w:asciiTheme="minorEastAsia" w:eastAsiaTheme="minorEastAsia" w:hAnsiTheme="minorEastAsia" w:cstheme="minorBidi" w:hint="eastAsia"/>
          <w:kern w:val="2"/>
        </w:rPr>
        <w:t>５</w:t>
      </w:r>
      <w:r w:rsidRPr="00047535">
        <w:rPr>
          <w:rFonts w:asciiTheme="minorEastAsia" w:eastAsiaTheme="minorEastAsia" w:hAnsiTheme="minorEastAsia" w:cstheme="minorBidi" w:hint="eastAsia"/>
          <w:kern w:val="2"/>
        </w:rPr>
        <w:t xml:space="preserve">条　</w:t>
      </w:r>
      <w:r w:rsidR="00A334F8">
        <w:rPr>
          <w:rFonts w:asciiTheme="minorEastAsia" w:eastAsiaTheme="minorEastAsia" w:hAnsiTheme="minorEastAsia" w:cstheme="minorBidi" w:hint="eastAsia"/>
          <w:kern w:val="2"/>
        </w:rPr>
        <w:t>補助対象経費は、</w:t>
      </w:r>
      <w:r w:rsidR="0018235A" w:rsidRPr="00047535">
        <w:rPr>
          <w:rFonts w:asciiTheme="minorEastAsia" w:eastAsiaTheme="minorEastAsia" w:hAnsiTheme="minorEastAsia" w:cstheme="minorBidi" w:hint="eastAsia"/>
          <w:kern w:val="2"/>
        </w:rPr>
        <w:t>補助対象事業を実施するために必要な経費のうち、事業実施期間内において発生した別表で定める経費とし、補助率は、同表に定める率とする。</w:t>
      </w:r>
    </w:p>
    <w:p w:rsidR="00F04248" w:rsidRPr="00047535" w:rsidRDefault="0018235A" w:rsidP="00F04248">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２　町補助金の交付額は、別表で定める補助対象事業の実支出額の合計に、同表で定める補助率を乗じて得た額とし、上限額は同表で定める額とする。</w:t>
      </w:r>
    </w:p>
    <w:p w:rsidR="0018235A" w:rsidRPr="00047535" w:rsidRDefault="0018235A" w:rsidP="00585723">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３　前項に規定する交付額に</w:t>
      </w:r>
      <w:r w:rsidR="008C2F55">
        <w:rPr>
          <w:rFonts w:asciiTheme="minorEastAsia" w:eastAsiaTheme="minorEastAsia" w:hAnsiTheme="minorEastAsia" w:cstheme="minorBidi" w:hint="eastAsia"/>
          <w:kern w:val="2"/>
        </w:rPr>
        <w:t>1,000</w:t>
      </w:r>
      <w:r w:rsidRPr="00047535">
        <w:rPr>
          <w:rFonts w:asciiTheme="minorEastAsia" w:eastAsiaTheme="minorEastAsia" w:hAnsiTheme="minorEastAsia" w:cstheme="minorBidi" w:hint="eastAsia"/>
          <w:kern w:val="2"/>
        </w:rPr>
        <w:t>円未満の端数が生じたときは、その端数は切り</w:t>
      </w:r>
      <w:r w:rsidR="008C2F55">
        <w:rPr>
          <w:rFonts w:asciiTheme="minorEastAsia" w:eastAsiaTheme="minorEastAsia" w:hAnsiTheme="minorEastAsia" w:cstheme="minorBidi" w:hint="eastAsia"/>
          <w:kern w:val="2"/>
        </w:rPr>
        <w:t>捨てる</w:t>
      </w:r>
      <w:r w:rsidRPr="00047535">
        <w:rPr>
          <w:rFonts w:asciiTheme="minorEastAsia" w:eastAsiaTheme="minorEastAsia" w:hAnsiTheme="minorEastAsia" w:cstheme="minorBidi" w:hint="eastAsia"/>
          <w:kern w:val="2"/>
        </w:rPr>
        <w:t>ものとする。</w:t>
      </w:r>
    </w:p>
    <w:p w:rsidR="006B45C7" w:rsidRPr="006B45C7" w:rsidRDefault="00F04248" w:rsidP="00585723">
      <w:pPr>
        <w:widowControl w:val="0"/>
        <w:ind w:left="252" w:hangingChars="100" w:hanging="252"/>
        <w:jc w:val="both"/>
        <w:rPr>
          <w:rFonts w:asciiTheme="minorEastAsia" w:eastAsiaTheme="minorEastAsia" w:hAnsiTheme="minorEastAsia" w:cstheme="minorBidi"/>
          <w:kern w:val="2"/>
        </w:rPr>
      </w:pPr>
      <w:r w:rsidRPr="00057944">
        <w:rPr>
          <w:rFonts w:asciiTheme="minorEastAsia" w:eastAsiaTheme="minorEastAsia" w:hAnsiTheme="minorEastAsia" w:cstheme="minorBidi" w:hint="eastAsia"/>
          <w:kern w:val="2"/>
        </w:rPr>
        <w:t>４　消費税及び地方消費税相当額は、補助対象経費とすることができない。</w:t>
      </w:r>
      <w:r w:rsidR="006B45C7" w:rsidRPr="00057944">
        <w:rPr>
          <w:rFonts w:asciiTheme="minorEastAsia" w:eastAsiaTheme="minorEastAsia" w:hAnsiTheme="minorEastAsia" w:cstheme="minorBidi" w:hint="eastAsia"/>
          <w:kern w:val="2"/>
        </w:rPr>
        <w:t>ただし、消費税法における納税義務者とならない補助事業者にあっては、消費税等を補助対象経費に含めるものとする。</w:t>
      </w:r>
    </w:p>
    <w:p w:rsidR="00F04248" w:rsidRPr="00047535" w:rsidRDefault="00F04248" w:rsidP="00585723">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５　暴力団等との取引に関する支払いは、補助対象経費とすることができない。</w:t>
      </w:r>
    </w:p>
    <w:p w:rsidR="00585723" w:rsidRPr="00047535" w:rsidRDefault="00585723" w:rsidP="00585723">
      <w:pPr>
        <w:widowControl w:val="0"/>
        <w:ind w:firstLineChars="100" w:firstLine="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w:t>
      </w:r>
      <w:r w:rsidR="00F04248" w:rsidRPr="00047535">
        <w:rPr>
          <w:rFonts w:asciiTheme="minorEastAsia" w:eastAsiaTheme="minorEastAsia" w:hAnsiTheme="minorEastAsia" w:cstheme="minorBidi" w:hint="eastAsia"/>
          <w:kern w:val="2"/>
        </w:rPr>
        <w:t>申請</w:t>
      </w:r>
      <w:r w:rsidRPr="00047535">
        <w:rPr>
          <w:rFonts w:asciiTheme="minorEastAsia" w:eastAsiaTheme="minorEastAsia" w:hAnsiTheme="minorEastAsia" w:cstheme="minorBidi" w:hint="eastAsia"/>
          <w:kern w:val="2"/>
        </w:rPr>
        <w:t>）</w:t>
      </w:r>
    </w:p>
    <w:p w:rsidR="008A2D59" w:rsidRPr="00047535" w:rsidRDefault="00585723" w:rsidP="00585723">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第</w:t>
      </w:r>
      <w:r w:rsidR="00D57FB1">
        <w:rPr>
          <w:rFonts w:asciiTheme="minorEastAsia" w:eastAsiaTheme="minorEastAsia" w:hAnsiTheme="minorEastAsia" w:cstheme="minorBidi" w:hint="eastAsia"/>
          <w:kern w:val="2"/>
        </w:rPr>
        <w:t>６</w:t>
      </w:r>
      <w:r w:rsidRPr="00047535">
        <w:rPr>
          <w:rFonts w:asciiTheme="minorEastAsia" w:eastAsiaTheme="minorEastAsia" w:hAnsiTheme="minorEastAsia" w:cstheme="minorBidi" w:hint="eastAsia"/>
          <w:kern w:val="2"/>
        </w:rPr>
        <w:t xml:space="preserve">条　</w:t>
      </w:r>
      <w:r w:rsidR="00F04248" w:rsidRPr="00047535">
        <w:rPr>
          <w:rFonts w:asciiTheme="minorEastAsia" w:eastAsiaTheme="minorEastAsia" w:hAnsiTheme="minorEastAsia" w:cstheme="minorBidi" w:hint="eastAsia"/>
          <w:kern w:val="2"/>
        </w:rPr>
        <w:t>補助対象者が町補助金の交付を受けようとする場合は、交付申請書（様式第１号）に</w:t>
      </w:r>
      <w:r w:rsidR="008A2D59" w:rsidRPr="00047535">
        <w:rPr>
          <w:rFonts w:asciiTheme="minorEastAsia" w:eastAsiaTheme="minorEastAsia" w:hAnsiTheme="minorEastAsia" w:cstheme="minorBidi" w:hint="eastAsia"/>
          <w:kern w:val="2"/>
        </w:rPr>
        <w:t>次に掲げる書類を添付して町長に申請しなければならない。</w:t>
      </w:r>
    </w:p>
    <w:p w:rsidR="00636DAA" w:rsidRDefault="00D57FB1" w:rsidP="00D57FB1">
      <w:pPr>
        <w:pStyle w:val="afff4"/>
        <w:widowControl w:val="0"/>
        <w:numPr>
          <w:ilvl w:val="0"/>
          <w:numId w:val="4"/>
        </w:numPr>
        <w:ind w:leftChars="0"/>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 xml:space="preserve">　</w:t>
      </w:r>
      <w:r w:rsidR="00636DAA">
        <w:rPr>
          <w:rFonts w:asciiTheme="minorEastAsia" w:eastAsiaTheme="minorEastAsia" w:hAnsiTheme="minorEastAsia" w:cstheme="minorBidi" w:hint="eastAsia"/>
          <w:kern w:val="2"/>
        </w:rPr>
        <w:t>事業計画書</w:t>
      </w:r>
    </w:p>
    <w:p w:rsidR="00D57FB1" w:rsidRPr="008C0FEE" w:rsidRDefault="00636DAA" w:rsidP="00D57FB1">
      <w:pPr>
        <w:pStyle w:val="afff4"/>
        <w:widowControl w:val="0"/>
        <w:numPr>
          <w:ilvl w:val="0"/>
          <w:numId w:val="4"/>
        </w:numPr>
        <w:ind w:leftChars="0"/>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 xml:space="preserve">　</w:t>
      </w:r>
      <w:r w:rsidR="000E513C">
        <w:rPr>
          <w:rFonts w:asciiTheme="minorEastAsia" w:eastAsiaTheme="minorEastAsia" w:hAnsiTheme="minorEastAsia" w:cstheme="minorBidi" w:hint="eastAsia"/>
          <w:kern w:val="2"/>
        </w:rPr>
        <w:t>誓約書兼</w:t>
      </w:r>
      <w:r w:rsidR="00FA5A98">
        <w:rPr>
          <w:rFonts w:asciiTheme="minorEastAsia" w:eastAsiaTheme="minorEastAsia" w:hAnsiTheme="minorEastAsia" w:cstheme="minorBidi" w:hint="eastAsia"/>
          <w:kern w:val="2"/>
        </w:rPr>
        <w:t>同意書</w:t>
      </w:r>
      <w:r w:rsidR="00D57FB1" w:rsidRPr="00047535">
        <w:rPr>
          <w:rFonts w:asciiTheme="minorEastAsia" w:eastAsiaTheme="minorEastAsia" w:hAnsiTheme="minorEastAsia" w:cstheme="minorBidi" w:hint="eastAsia"/>
          <w:kern w:val="2"/>
        </w:rPr>
        <w:t>（</w:t>
      </w:r>
      <w:r w:rsidR="00D57FB1" w:rsidRPr="008C0FEE">
        <w:rPr>
          <w:rFonts w:asciiTheme="minorEastAsia" w:eastAsiaTheme="minorEastAsia" w:hAnsiTheme="minorEastAsia" w:cstheme="minorBidi" w:hint="eastAsia"/>
          <w:kern w:val="2"/>
        </w:rPr>
        <w:t>様式第</w:t>
      </w:r>
      <w:r w:rsidR="00FA5A98" w:rsidRPr="008C0FEE">
        <w:rPr>
          <w:rFonts w:asciiTheme="minorEastAsia" w:eastAsiaTheme="minorEastAsia" w:hAnsiTheme="minorEastAsia" w:cstheme="minorBidi" w:hint="eastAsia"/>
          <w:kern w:val="2"/>
        </w:rPr>
        <w:t>２</w:t>
      </w:r>
      <w:r w:rsidR="00D57FB1" w:rsidRPr="008C0FEE">
        <w:rPr>
          <w:rFonts w:asciiTheme="minorEastAsia" w:eastAsiaTheme="minorEastAsia" w:hAnsiTheme="minorEastAsia" w:cstheme="minorBidi" w:hint="eastAsia"/>
          <w:kern w:val="2"/>
        </w:rPr>
        <w:t>号）</w:t>
      </w:r>
    </w:p>
    <w:p w:rsidR="00D57FB1" w:rsidRPr="008C0FEE" w:rsidRDefault="00D57FB1" w:rsidP="00D57FB1">
      <w:pPr>
        <w:pStyle w:val="afff4"/>
        <w:widowControl w:val="0"/>
        <w:numPr>
          <w:ilvl w:val="0"/>
          <w:numId w:val="4"/>
        </w:numPr>
        <w:ind w:leftChars="0"/>
        <w:jc w:val="both"/>
        <w:rPr>
          <w:rFonts w:asciiTheme="minorEastAsia" w:eastAsiaTheme="minorEastAsia" w:hAnsiTheme="minorEastAsia" w:cstheme="minorBidi"/>
          <w:kern w:val="2"/>
        </w:rPr>
      </w:pPr>
      <w:r w:rsidRPr="008C0FEE">
        <w:rPr>
          <w:rFonts w:asciiTheme="minorEastAsia" w:eastAsiaTheme="minorEastAsia" w:hAnsiTheme="minorEastAsia" w:cstheme="minorBidi" w:hint="eastAsia"/>
          <w:kern w:val="2"/>
        </w:rPr>
        <w:t xml:space="preserve">　</w:t>
      </w:r>
      <w:r w:rsidR="00636DAA">
        <w:rPr>
          <w:rFonts w:asciiTheme="minorEastAsia" w:eastAsiaTheme="minorEastAsia" w:hAnsiTheme="minorEastAsia" w:cstheme="minorBidi" w:hint="eastAsia"/>
          <w:kern w:val="2"/>
        </w:rPr>
        <w:t>経費の積算根拠が確認できる書類（図面、カタログ、見積書等の写し）</w:t>
      </w:r>
    </w:p>
    <w:p w:rsidR="00636DAA" w:rsidRDefault="00A4012F" w:rsidP="00636DAA">
      <w:pPr>
        <w:pStyle w:val="afff4"/>
        <w:widowControl w:val="0"/>
        <w:numPr>
          <w:ilvl w:val="0"/>
          <w:numId w:val="4"/>
        </w:numPr>
        <w:ind w:leftChars="0"/>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 xml:space="preserve">　</w:t>
      </w:r>
      <w:r w:rsidR="00636DAA">
        <w:rPr>
          <w:rFonts w:asciiTheme="minorEastAsia" w:eastAsiaTheme="minorEastAsia" w:hAnsiTheme="minorEastAsia" w:cstheme="minorBidi" w:hint="eastAsia"/>
          <w:kern w:val="2"/>
        </w:rPr>
        <w:t>前各号に掲げるもののほか、町長が必要と認める書類</w:t>
      </w:r>
    </w:p>
    <w:p w:rsidR="00585723" w:rsidRPr="00636DAA" w:rsidRDefault="00585723" w:rsidP="00636DAA">
      <w:pPr>
        <w:widowControl w:val="0"/>
        <w:ind w:left="255"/>
        <w:jc w:val="both"/>
        <w:rPr>
          <w:rFonts w:asciiTheme="minorEastAsia" w:eastAsiaTheme="minorEastAsia" w:hAnsiTheme="minorEastAsia" w:cstheme="minorBidi"/>
          <w:kern w:val="2"/>
        </w:rPr>
      </w:pPr>
      <w:r w:rsidRPr="00636DAA">
        <w:rPr>
          <w:rFonts w:asciiTheme="minorEastAsia" w:eastAsiaTheme="minorEastAsia" w:hAnsiTheme="minorEastAsia" w:cstheme="minorBidi" w:hint="eastAsia"/>
          <w:kern w:val="2"/>
        </w:rPr>
        <w:t>（</w:t>
      </w:r>
      <w:r w:rsidR="00A454C0" w:rsidRPr="00636DAA">
        <w:rPr>
          <w:rFonts w:asciiTheme="minorEastAsia" w:eastAsiaTheme="minorEastAsia" w:hAnsiTheme="minorEastAsia" w:cstheme="minorBidi" w:hint="eastAsia"/>
          <w:kern w:val="2"/>
        </w:rPr>
        <w:t>交付</w:t>
      </w:r>
      <w:r w:rsidR="00A3571A" w:rsidRPr="00636DAA">
        <w:rPr>
          <w:rFonts w:asciiTheme="minorEastAsia" w:eastAsiaTheme="minorEastAsia" w:hAnsiTheme="minorEastAsia" w:cstheme="minorBidi" w:hint="eastAsia"/>
          <w:kern w:val="2"/>
        </w:rPr>
        <w:t>の決定</w:t>
      </w:r>
      <w:r w:rsidRPr="00636DAA">
        <w:rPr>
          <w:rFonts w:asciiTheme="minorEastAsia" w:eastAsiaTheme="minorEastAsia" w:hAnsiTheme="minorEastAsia" w:cstheme="minorBidi" w:hint="eastAsia"/>
          <w:kern w:val="2"/>
        </w:rPr>
        <w:t>）</w:t>
      </w:r>
    </w:p>
    <w:p w:rsidR="00A454C0" w:rsidRPr="00047535" w:rsidRDefault="00585723" w:rsidP="00585723">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第</w:t>
      </w:r>
      <w:r w:rsidR="00D57FB1">
        <w:rPr>
          <w:rFonts w:asciiTheme="minorEastAsia" w:eastAsiaTheme="minorEastAsia" w:hAnsiTheme="minorEastAsia" w:cstheme="minorBidi" w:hint="eastAsia"/>
          <w:kern w:val="2"/>
        </w:rPr>
        <w:t>７</w:t>
      </w:r>
      <w:r w:rsidRPr="00047535">
        <w:rPr>
          <w:rFonts w:asciiTheme="minorEastAsia" w:eastAsiaTheme="minorEastAsia" w:hAnsiTheme="minorEastAsia" w:cstheme="minorBidi" w:hint="eastAsia"/>
          <w:kern w:val="2"/>
        </w:rPr>
        <w:t xml:space="preserve">条　</w:t>
      </w:r>
      <w:r w:rsidR="00A454C0" w:rsidRPr="00047535">
        <w:rPr>
          <w:rFonts w:asciiTheme="minorEastAsia" w:eastAsiaTheme="minorEastAsia" w:hAnsiTheme="minorEastAsia" w:cstheme="minorBidi" w:hint="eastAsia"/>
          <w:kern w:val="2"/>
        </w:rPr>
        <w:t>町長は、前条の規定による交付申請を受けたときは、当該内容を審査し、適当と認めたときは</w:t>
      </w:r>
      <w:r w:rsidR="005D5C5C">
        <w:rPr>
          <w:rFonts w:asciiTheme="minorEastAsia" w:eastAsiaTheme="minorEastAsia" w:hAnsiTheme="minorEastAsia" w:cstheme="minorBidi" w:hint="eastAsia"/>
          <w:kern w:val="2"/>
        </w:rPr>
        <w:t>、補助金</w:t>
      </w:r>
      <w:r w:rsidR="005612BF">
        <w:rPr>
          <w:rFonts w:asciiTheme="minorEastAsia" w:eastAsiaTheme="minorEastAsia" w:hAnsiTheme="minorEastAsia" w:cstheme="minorBidi" w:hint="eastAsia"/>
          <w:kern w:val="2"/>
        </w:rPr>
        <w:t>等</w:t>
      </w:r>
      <w:r w:rsidR="005D5C5C">
        <w:rPr>
          <w:rFonts w:asciiTheme="minorEastAsia" w:eastAsiaTheme="minorEastAsia" w:hAnsiTheme="minorEastAsia" w:cstheme="minorBidi" w:hint="eastAsia"/>
          <w:kern w:val="2"/>
        </w:rPr>
        <w:t>交付決定通知書（様式第</w:t>
      </w:r>
      <w:r w:rsidR="00453DC1">
        <w:rPr>
          <w:rFonts w:asciiTheme="minorEastAsia" w:eastAsiaTheme="minorEastAsia" w:hAnsiTheme="minorEastAsia" w:cstheme="minorBidi" w:hint="eastAsia"/>
          <w:kern w:val="2"/>
        </w:rPr>
        <w:t>３</w:t>
      </w:r>
      <w:r w:rsidR="005D5C5C">
        <w:rPr>
          <w:rFonts w:asciiTheme="minorEastAsia" w:eastAsiaTheme="minorEastAsia" w:hAnsiTheme="minorEastAsia" w:cstheme="minorBidi" w:hint="eastAsia"/>
          <w:kern w:val="2"/>
        </w:rPr>
        <w:t>号）により、申請者に</w:t>
      </w:r>
      <w:r w:rsidR="00A454C0" w:rsidRPr="00047535">
        <w:rPr>
          <w:rFonts w:asciiTheme="minorEastAsia" w:eastAsiaTheme="minorEastAsia" w:hAnsiTheme="minorEastAsia" w:cstheme="minorBidi" w:hint="eastAsia"/>
          <w:kern w:val="2"/>
        </w:rPr>
        <w:t>通知するものとする。</w:t>
      </w:r>
    </w:p>
    <w:p w:rsidR="00A454C0" w:rsidRDefault="00A454C0" w:rsidP="00585723">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２　町長は、町補助金の交付目的を達成するために必要があると認めるときは、交付決定に必要な条件を付することができる。</w:t>
      </w:r>
    </w:p>
    <w:p w:rsidR="00E27DFB" w:rsidRPr="00636DAA" w:rsidRDefault="00E27DFB" w:rsidP="00E27DFB">
      <w:pPr>
        <w:widowControl w:val="0"/>
        <w:ind w:left="255"/>
        <w:jc w:val="both"/>
        <w:rPr>
          <w:rFonts w:asciiTheme="minorEastAsia" w:eastAsiaTheme="minorEastAsia" w:hAnsiTheme="minorEastAsia" w:cstheme="minorBidi"/>
          <w:kern w:val="2"/>
        </w:rPr>
      </w:pPr>
      <w:r w:rsidRPr="00636DAA">
        <w:rPr>
          <w:rFonts w:asciiTheme="minorEastAsia" w:eastAsiaTheme="minorEastAsia" w:hAnsiTheme="minorEastAsia" w:cstheme="minorBidi" w:hint="eastAsia"/>
          <w:kern w:val="2"/>
        </w:rPr>
        <w:t>（</w:t>
      </w:r>
      <w:r>
        <w:rPr>
          <w:rFonts w:asciiTheme="minorEastAsia" w:eastAsiaTheme="minorEastAsia" w:hAnsiTheme="minorEastAsia" w:cstheme="minorBidi" w:hint="eastAsia"/>
          <w:kern w:val="2"/>
        </w:rPr>
        <w:t>事業の変更</w:t>
      </w:r>
      <w:r w:rsidRPr="00636DAA">
        <w:rPr>
          <w:rFonts w:asciiTheme="minorEastAsia" w:eastAsiaTheme="minorEastAsia" w:hAnsiTheme="minorEastAsia" w:cstheme="minorBidi" w:hint="eastAsia"/>
          <w:kern w:val="2"/>
        </w:rPr>
        <w:t>）</w:t>
      </w:r>
    </w:p>
    <w:p w:rsidR="00E27DFB" w:rsidRDefault="00E27DFB" w:rsidP="00E27DFB">
      <w:pPr>
        <w:widowControl w:val="0"/>
        <w:ind w:left="252" w:hangingChars="100" w:hanging="252"/>
        <w:jc w:val="both"/>
        <w:rPr>
          <w:rFonts w:asciiTheme="minorEastAsia" w:eastAsiaTheme="minorEastAsia" w:hAnsiTheme="minorEastAsia"/>
        </w:rPr>
      </w:pPr>
      <w:r w:rsidRPr="00047535">
        <w:rPr>
          <w:rFonts w:asciiTheme="minorEastAsia" w:eastAsiaTheme="minorEastAsia" w:hAnsiTheme="minorEastAsia" w:cstheme="minorBidi" w:hint="eastAsia"/>
          <w:kern w:val="2"/>
        </w:rPr>
        <w:t>第</w:t>
      </w:r>
      <w:r>
        <w:rPr>
          <w:rFonts w:asciiTheme="minorEastAsia" w:eastAsiaTheme="minorEastAsia" w:hAnsiTheme="minorEastAsia" w:cstheme="minorBidi" w:hint="eastAsia"/>
          <w:kern w:val="2"/>
        </w:rPr>
        <w:t>８</w:t>
      </w:r>
      <w:r w:rsidRPr="00047535">
        <w:rPr>
          <w:rFonts w:asciiTheme="minorEastAsia" w:eastAsiaTheme="minorEastAsia" w:hAnsiTheme="minorEastAsia" w:cstheme="minorBidi" w:hint="eastAsia"/>
          <w:kern w:val="2"/>
        </w:rPr>
        <w:t xml:space="preserve">条　</w:t>
      </w:r>
      <w:r>
        <w:rPr>
          <w:rFonts w:asciiTheme="minorEastAsia" w:eastAsiaTheme="minorEastAsia" w:hAnsiTheme="minorEastAsia" w:cstheme="minorBidi" w:hint="eastAsia"/>
          <w:kern w:val="2"/>
        </w:rPr>
        <w:t>補助金の交付決定を受けた者（以下「補助事業者」という。）が、補助事業の内容を変更し、中止又は廃止する場合は、あらかじめ</w:t>
      </w:r>
      <w:r w:rsidRPr="00047535">
        <w:rPr>
          <w:rFonts w:asciiTheme="minorEastAsia" w:eastAsiaTheme="minorEastAsia" w:hAnsiTheme="minorEastAsia" w:hint="eastAsia"/>
        </w:rPr>
        <w:t>白糠町</w:t>
      </w:r>
      <w:r>
        <w:rPr>
          <w:rFonts w:asciiTheme="minorEastAsia" w:eastAsiaTheme="minorEastAsia" w:hAnsiTheme="minorEastAsia" w:hint="eastAsia"/>
        </w:rPr>
        <w:t>商工業次世代育成推進</w:t>
      </w:r>
      <w:r w:rsidRPr="00047535">
        <w:rPr>
          <w:rFonts w:asciiTheme="minorEastAsia" w:eastAsiaTheme="minorEastAsia" w:hAnsiTheme="minorEastAsia" w:hint="eastAsia"/>
        </w:rPr>
        <w:t>事業</w:t>
      </w:r>
      <w:r>
        <w:rPr>
          <w:rFonts w:asciiTheme="minorEastAsia" w:eastAsiaTheme="minorEastAsia" w:hAnsiTheme="minorEastAsia" w:hint="eastAsia"/>
        </w:rPr>
        <w:t>に係る事業（計画変更、中止・廃止）承認申請書（様式第</w:t>
      </w:r>
      <w:r w:rsidR="00E37E46">
        <w:rPr>
          <w:rFonts w:asciiTheme="minorEastAsia" w:eastAsiaTheme="minorEastAsia" w:hAnsiTheme="minorEastAsia" w:hint="eastAsia"/>
        </w:rPr>
        <w:t>４</w:t>
      </w:r>
      <w:r>
        <w:rPr>
          <w:rFonts w:asciiTheme="minorEastAsia" w:eastAsiaTheme="minorEastAsia" w:hAnsiTheme="minorEastAsia" w:hint="eastAsia"/>
        </w:rPr>
        <w:t>号）を提出し、町長の承認を受けなければならない。ただし、軽微な変更についてはこの限りではない。</w:t>
      </w:r>
    </w:p>
    <w:p w:rsidR="00E27DFB" w:rsidRDefault="00E27DFB" w:rsidP="00585723">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２　町長は、</w:t>
      </w:r>
      <w:r>
        <w:rPr>
          <w:rFonts w:asciiTheme="minorEastAsia" w:eastAsiaTheme="minorEastAsia" w:hAnsiTheme="minorEastAsia" w:cstheme="minorBidi" w:hint="eastAsia"/>
          <w:kern w:val="2"/>
        </w:rPr>
        <w:t>前項の承認には、必要に応じて条件を付し、又は当該条件を変更することができる。</w:t>
      </w:r>
    </w:p>
    <w:p w:rsidR="00E27DFB" w:rsidRDefault="00E27DFB" w:rsidP="00585723">
      <w:pPr>
        <w:widowControl w:val="0"/>
        <w:ind w:left="252" w:hangingChars="100" w:hanging="252"/>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 xml:space="preserve">　（実績報告）</w:t>
      </w:r>
    </w:p>
    <w:p w:rsidR="00E27DFB" w:rsidRDefault="00E27DFB" w:rsidP="00E27DFB">
      <w:pPr>
        <w:widowControl w:val="0"/>
        <w:ind w:left="252" w:hangingChars="100" w:hanging="252"/>
        <w:jc w:val="both"/>
        <w:rPr>
          <w:rFonts w:asciiTheme="minorEastAsia" w:eastAsiaTheme="minorEastAsia" w:hAnsiTheme="minorEastAsia"/>
        </w:rPr>
      </w:pPr>
      <w:r w:rsidRPr="00047535">
        <w:rPr>
          <w:rFonts w:asciiTheme="minorEastAsia" w:eastAsiaTheme="minorEastAsia" w:hAnsiTheme="minorEastAsia" w:cstheme="minorBidi" w:hint="eastAsia"/>
          <w:kern w:val="2"/>
        </w:rPr>
        <w:t>第</w:t>
      </w:r>
      <w:r w:rsidR="00392DBB">
        <w:rPr>
          <w:rFonts w:asciiTheme="minorEastAsia" w:eastAsiaTheme="minorEastAsia" w:hAnsiTheme="minorEastAsia" w:cstheme="minorBidi" w:hint="eastAsia"/>
          <w:kern w:val="2"/>
        </w:rPr>
        <w:t>９</w:t>
      </w:r>
      <w:r w:rsidRPr="00047535">
        <w:rPr>
          <w:rFonts w:asciiTheme="minorEastAsia" w:eastAsiaTheme="minorEastAsia" w:hAnsiTheme="minorEastAsia" w:cstheme="minorBidi" w:hint="eastAsia"/>
          <w:kern w:val="2"/>
        </w:rPr>
        <w:t xml:space="preserve">条　</w:t>
      </w:r>
      <w:r>
        <w:rPr>
          <w:rFonts w:asciiTheme="minorEastAsia" w:eastAsiaTheme="minorEastAsia" w:hAnsiTheme="minorEastAsia" w:cstheme="minorBidi" w:hint="eastAsia"/>
          <w:kern w:val="2"/>
        </w:rPr>
        <w:t>補助事業者は、補助事業の完了した日から起算して30日を経過した日又は補</w:t>
      </w:r>
      <w:r>
        <w:rPr>
          <w:rFonts w:asciiTheme="minorEastAsia" w:eastAsiaTheme="minorEastAsia" w:hAnsiTheme="minorEastAsia" w:cstheme="minorBidi" w:hint="eastAsia"/>
          <w:kern w:val="2"/>
        </w:rPr>
        <w:lastRenderedPageBreak/>
        <w:t>助事業が完了した日の属する会計年度末のいずれか早い日までに、</w:t>
      </w:r>
      <w:r w:rsidRPr="00047535">
        <w:rPr>
          <w:rFonts w:asciiTheme="minorEastAsia" w:eastAsiaTheme="minorEastAsia" w:hAnsiTheme="minorEastAsia" w:hint="eastAsia"/>
        </w:rPr>
        <w:t>白糠町</w:t>
      </w:r>
      <w:r>
        <w:rPr>
          <w:rFonts w:asciiTheme="minorEastAsia" w:eastAsiaTheme="minorEastAsia" w:hAnsiTheme="minorEastAsia" w:hint="eastAsia"/>
        </w:rPr>
        <w:t>商工業次世代育成推進</w:t>
      </w:r>
      <w:r w:rsidRPr="00047535">
        <w:rPr>
          <w:rFonts w:asciiTheme="minorEastAsia" w:eastAsiaTheme="minorEastAsia" w:hAnsiTheme="minorEastAsia" w:hint="eastAsia"/>
        </w:rPr>
        <w:t>事業補助金</w:t>
      </w:r>
      <w:r>
        <w:rPr>
          <w:rFonts w:asciiTheme="minorEastAsia" w:eastAsiaTheme="minorEastAsia" w:hAnsiTheme="minorEastAsia" w:hint="eastAsia"/>
        </w:rPr>
        <w:t>実績報告書（様式第５号）に次の書類を添えて町長に提出しなければならない。</w:t>
      </w:r>
    </w:p>
    <w:p w:rsidR="00E27DFB" w:rsidRDefault="00E27DFB" w:rsidP="00E27DFB">
      <w:pPr>
        <w:pStyle w:val="afff4"/>
        <w:widowControl w:val="0"/>
        <w:numPr>
          <w:ilvl w:val="0"/>
          <w:numId w:val="12"/>
        </w:numPr>
        <w:ind w:leftChars="0"/>
        <w:jc w:val="both"/>
        <w:rPr>
          <w:rFonts w:asciiTheme="minorEastAsia" w:eastAsiaTheme="minorEastAsia" w:hAnsiTheme="minorEastAsia"/>
        </w:rPr>
      </w:pPr>
      <w:r>
        <w:rPr>
          <w:rFonts w:asciiTheme="minorEastAsia" w:eastAsiaTheme="minorEastAsia" w:hAnsiTheme="minorEastAsia" w:hint="eastAsia"/>
        </w:rPr>
        <w:t xml:space="preserve">　事業実績報告書</w:t>
      </w:r>
    </w:p>
    <w:p w:rsidR="00E27DFB" w:rsidRDefault="00E27DFB" w:rsidP="00E27DFB">
      <w:pPr>
        <w:pStyle w:val="afff4"/>
        <w:widowControl w:val="0"/>
        <w:numPr>
          <w:ilvl w:val="0"/>
          <w:numId w:val="12"/>
        </w:numPr>
        <w:ind w:leftChars="0"/>
        <w:jc w:val="both"/>
        <w:rPr>
          <w:rFonts w:asciiTheme="minorEastAsia" w:eastAsiaTheme="minorEastAsia" w:hAnsiTheme="minorEastAsia"/>
        </w:rPr>
      </w:pPr>
      <w:r>
        <w:rPr>
          <w:rFonts w:asciiTheme="minorEastAsia" w:eastAsiaTheme="minorEastAsia" w:hAnsiTheme="minorEastAsia" w:hint="eastAsia"/>
        </w:rPr>
        <w:t xml:space="preserve">　事業収支決算書</w:t>
      </w:r>
    </w:p>
    <w:p w:rsidR="0050382D" w:rsidRDefault="0050382D" w:rsidP="00E27DFB">
      <w:pPr>
        <w:pStyle w:val="afff4"/>
        <w:widowControl w:val="0"/>
        <w:numPr>
          <w:ilvl w:val="0"/>
          <w:numId w:val="12"/>
        </w:numPr>
        <w:ind w:leftChars="0"/>
        <w:jc w:val="both"/>
        <w:rPr>
          <w:rFonts w:asciiTheme="minorEastAsia" w:eastAsiaTheme="minorEastAsia" w:hAnsiTheme="minorEastAsia"/>
        </w:rPr>
      </w:pPr>
      <w:r>
        <w:rPr>
          <w:rFonts w:asciiTheme="minorEastAsia" w:eastAsiaTheme="minorEastAsia" w:hAnsiTheme="minorEastAsia" w:hint="eastAsia"/>
        </w:rPr>
        <w:t xml:space="preserve">　事業承継又は新規開業</w:t>
      </w:r>
      <w:r w:rsidR="00E77FE6">
        <w:rPr>
          <w:rFonts w:asciiTheme="minorEastAsia" w:eastAsiaTheme="minorEastAsia" w:hAnsiTheme="minorEastAsia" w:hint="eastAsia"/>
        </w:rPr>
        <w:t>した</w:t>
      </w:r>
      <w:r>
        <w:rPr>
          <w:rFonts w:asciiTheme="minorEastAsia" w:eastAsiaTheme="minorEastAsia" w:hAnsiTheme="minorEastAsia" w:hint="eastAsia"/>
        </w:rPr>
        <w:t>ことがわかる書類（廃業届及び開業届又は代表者変更登記の写し等）</w:t>
      </w:r>
    </w:p>
    <w:p w:rsidR="0050382D" w:rsidRDefault="0050382D" w:rsidP="00E27DFB">
      <w:pPr>
        <w:pStyle w:val="afff4"/>
        <w:widowControl w:val="0"/>
        <w:numPr>
          <w:ilvl w:val="0"/>
          <w:numId w:val="12"/>
        </w:numPr>
        <w:ind w:leftChars="0"/>
        <w:jc w:val="both"/>
        <w:rPr>
          <w:rFonts w:asciiTheme="minorEastAsia" w:eastAsiaTheme="minorEastAsia" w:hAnsiTheme="minorEastAsia"/>
        </w:rPr>
      </w:pPr>
      <w:r>
        <w:rPr>
          <w:rFonts w:asciiTheme="minorEastAsia" w:eastAsiaTheme="minorEastAsia" w:hAnsiTheme="minorEastAsia" w:hint="eastAsia"/>
        </w:rPr>
        <w:t xml:space="preserve">　補助事業に係る領収書等の写し又は支払いを証明する書類</w:t>
      </w:r>
    </w:p>
    <w:p w:rsidR="0050382D" w:rsidRDefault="0050382D" w:rsidP="00E27DFB">
      <w:pPr>
        <w:pStyle w:val="afff4"/>
        <w:widowControl w:val="0"/>
        <w:numPr>
          <w:ilvl w:val="0"/>
          <w:numId w:val="12"/>
        </w:numPr>
        <w:ind w:leftChars="0"/>
        <w:jc w:val="both"/>
        <w:rPr>
          <w:rFonts w:asciiTheme="minorEastAsia" w:eastAsiaTheme="minorEastAsia" w:hAnsiTheme="minorEastAsia"/>
        </w:rPr>
      </w:pPr>
      <w:r>
        <w:rPr>
          <w:rFonts w:asciiTheme="minorEastAsia" w:eastAsiaTheme="minorEastAsia" w:hAnsiTheme="minorEastAsia" w:hint="eastAsia"/>
        </w:rPr>
        <w:t xml:space="preserve">　</w:t>
      </w:r>
      <w:r w:rsidR="00E77FE6">
        <w:rPr>
          <w:rFonts w:asciiTheme="minorEastAsia" w:eastAsiaTheme="minorEastAsia" w:hAnsiTheme="minorEastAsia" w:hint="eastAsia"/>
        </w:rPr>
        <w:t>事業を</w:t>
      </w:r>
      <w:r>
        <w:rPr>
          <w:rFonts w:asciiTheme="minorEastAsia" w:eastAsiaTheme="minorEastAsia" w:hAnsiTheme="minorEastAsia" w:hint="eastAsia"/>
        </w:rPr>
        <w:t>実施したことがわかる写真</w:t>
      </w:r>
    </w:p>
    <w:p w:rsidR="0050382D" w:rsidRDefault="0050382D" w:rsidP="00E27DFB">
      <w:pPr>
        <w:pStyle w:val="afff4"/>
        <w:widowControl w:val="0"/>
        <w:numPr>
          <w:ilvl w:val="0"/>
          <w:numId w:val="12"/>
        </w:numPr>
        <w:ind w:leftChars="0"/>
        <w:jc w:val="both"/>
        <w:rPr>
          <w:rFonts w:asciiTheme="minorEastAsia" w:eastAsiaTheme="minorEastAsia" w:hAnsiTheme="minorEastAsia"/>
        </w:rPr>
      </w:pPr>
      <w:r>
        <w:rPr>
          <w:rFonts w:asciiTheme="minorEastAsia" w:eastAsiaTheme="minorEastAsia" w:hAnsiTheme="minorEastAsia" w:hint="eastAsia"/>
        </w:rPr>
        <w:t xml:space="preserve">　前各号に掲げるもののほか、町長が必要と認める書類</w:t>
      </w:r>
    </w:p>
    <w:p w:rsidR="0050382D" w:rsidRDefault="0050382D" w:rsidP="0050382D">
      <w:pPr>
        <w:widowControl w:val="0"/>
        <w:ind w:firstLineChars="100" w:firstLine="252"/>
        <w:jc w:val="both"/>
        <w:rPr>
          <w:rFonts w:asciiTheme="minorEastAsia" w:eastAsiaTheme="minorEastAsia" w:hAnsiTheme="minorEastAsia"/>
        </w:rPr>
      </w:pPr>
      <w:r w:rsidRPr="0050382D">
        <w:rPr>
          <w:rFonts w:asciiTheme="minorEastAsia" w:eastAsiaTheme="minorEastAsia" w:hAnsiTheme="minorEastAsia" w:hint="eastAsia"/>
        </w:rPr>
        <w:t>（</w:t>
      </w:r>
      <w:r>
        <w:rPr>
          <w:rFonts w:asciiTheme="minorEastAsia" w:eastAsiaTheme="minorEastAsia" w:hAnsiTheme="minorEastAsia" w:hint="eastAsia"/>
        </w:rPr>
        <w:t>補助金の額の確定</w:t>
      </w:r>
      <w:r w:rsidRPr="0050382D">
        <w:rPr>
          <w:rFonts w:asciiTheme="minorEastAsia" w:eastAsiaTheme="minorEastAsia" w:hAnsiTheme="minorEastAsia" w:hint="eastAsia"/>
        </w:rPr>
        <w:t>）</w:t>
      </w:r>
    </w:p>
    <w:p w:rsidR="0050382D" w:rsidRDefault="00B117FE" w:rsidP="00B117FE">
      <w:pPr>
        <w:widowControl w:val="0"/>
        <w:ind w:left="252" w:hangingChars="100" w:hanging="252"/>
        <w:jc w:val="both"/>
        <w:rPr>
          <w:rFonts w:asciiTheme="minorEastAsia" w:eastAsiaTheme="minorEastAsia" w:hAnsiTheme="minorEastAsia"/>
        </w:rPr>
      </w:pPr>
      <w:r>
        <w:rPr>
          <w:rFonts w:asciiTheme="minorEastAsia" w:eastAsiaTheme="minorEastAsia" w:hAnsiTheme="minorEastAsia" w:hint="eastAsia"/>
        </w:rPr>
        <w:t>第</w:t>
      </w:r>
      <w:r w:rsidR="00392DBB">
        <w:rPr>
          <w:rFonts w:asciiTheme="minorEastAsia" w:eastAsiaTheme="minorEastAsia" w:hAnsiTheme="minorEastAsia" w:hint="eastAsia"/>
        </w:rPr>
        <w:t>10</w:t>
      </w:r>
      <w:r>
        <w:rPr>
          <w:rFonts w:asciiTheme="minorEastAsia" w:eastAsiaTheme="minorEastAsia" w:hAnsiTheme="minorEastAsia" w:hint="eastAsia"/>
        </w:rPr>
        <w:t>条　町長は、前条に規定する実績報告書の提出があったときは、内容の審査等を行い、適当と認めるときは、補助金の額を確定し、</w:t>
      </w:r>
      <w:r w:rsidRPr="00047535">
        <w:rPr>
          <w:rFonts w:asciiTheme="minorEastAsia" w:eastAsiaTheme="minorEastAsia" w:hAnsiTheme="minorEastAsia" w:hint="eastAsia"/>
        </w:rPr>
        <w:t>白糠町</w:t>
      </w:r>
      <w:r>
        <w:rPr>
          <w:rFonts w:asciiTheme="minorEastAsia" w:eastAsiaTheme="minorEastAsia" w:hAnsiTheme="minorEastAsia" w:hint="eastAsia"/>
        </w:rPr>
        <w:t>商工業次世代育成推進</w:t>
      </w:r>
      <w:r w:rsidRPr="00047535">
        <w:rPr>
          <w:rFonts w:asciiTheme="minorEastAsia" w:eastAsiaTheme="minorEastAsia" w:hAnsiTheme="minorEastAsia" w:hint="eastAsia"/>
        </w:rPr>
        <w:t>事業補助金</w:t>
      </w:r>
      <w:r>
        <w:rPr>
          <w:rFonts w:asciiTheme="minorEastAsia" w:eastAsiaTheme="minorEastAsia" w:hAnsiTheme="minorEastAsia" w:hint="eastAsia"/>
        </w:rPr>
        <w:t>確定通知書（様式第</w:t>
      </w:r>
      <w:r w:rsidR="00DE5747">
        <w:rPr>
          <w:rFonts w:asciiTheme="minorEastAsia" w:eastAsiaTheme="minorEastAsia" w:hAnsiTheme="minorEastAsia" w:hint="eastAsia"/>
        </w:rPr>
        <w:t>６</w:t>
      </w:r>
      <w:r>
        <w:rPr>
          <w:rFonts w:asciiTheme="minorEastAsia" w:eastAsiaTheme="minorEastAsia" w:hAnsiTheme="minorEastAsia" w:hint="eastAsia"/>
        </w:rPr>
        <w:t>号）により補助事業者に通知するものとする。</w:t>
      </w:r>
    </w:p>
    <w:p w:rsidR="00B117FE" w:rsidRDefault="00B117FE" w:rsidP="00B117FE">
      <w:pPr>
        <w:widowControl w:val="0"/>
        <w:ind w:firstLineChars="100" w:firstLine="252"/>
        <w:jc w:val="both"/>
        <w:rPr>
          <w:rFonts w:asciiTheme="minorEastAsia" w:eastAsiaTheme="minorEastAsia" w:hAnsiTheme="minorEastAsia"/>
        </w:rPr>
      </w:pPr>
      <w:r>
        <w:rPr>
          <w:rFonts w:asciiTheme="minorEastAsia" w:eastAsiaTheme="minorEastAsia" w:hAnsiTheme="minorEastAsia" w:hint="eastAsia"/>
        </w:rPr>
        <w:t>（補助金の請求）</w:t>
      </w:r>
    </w:p>
    <w:p w:rsidR="00B117FE" w:rsidRDefault="00B117FE" w:rsidP="00B117FE">
      <w:pPr>
        <w:widowControl w:val="0"/>
        <w:ind w:left="252" w:hangingChars="100" w:hanging="252"/>
        <w:jc w:val="both"/>
        <w:rPr>
          <w:rFonts w:asciiTheme="minorEastAsia" w:eastAsiaTheme="minorEastAsia" w:hAnsiTheme="minorEastAsia"/>
        </w:rPr>
      </w:pPr>
      <w:r>
        <w:rPr>
          <w:rFonts w:asciiTheme="minorEastAsia" w:eastAsiaTheme="minorEastAsia" w:hAnsiTheme="minorEastAsia" w:hint="eastAsia"/>
        </w:rPr>
        <w:t>第1</w:t>
      </w:r>
      <w:r w:rsidR="00392DBB">
        <w:rPr>
          <w:rFonts w:asciiTheme="minorEastAsia" w:eastAsiaTheme="minorEastAsia" w:hAnsiTheme="minorEastAsia" w:hint="eastAsia"/>
        </w:rPr>
        <w:t>1</w:t>
      </w:r>
      <w:r>
        <w:rPr>
          <w:rFonts w:asciiTheme="minorEastAsia" w:eastAsiaTheme="minorEastAsia" w:hAnsiTheme="minorEastAsia" w:hint="eastAsia"/>
        </w:rPr>
        <w:t>条　補助事業者は、前条に規定する補助金の額の確定通知を受けたときは、速やかに</w:t>
      </w:r>
      <w:r w:rsidRPr="00047535">
        <w:rPr>
          <w:rFonts w:asciiTheme="minorEastAsia" w:eastAsiaTheme="minorEastAsia" w:hAnsiTheme="minorEastAsia" w:hint="eastAsia"/>
        </w:rPr>
        <w:t>白糠町</w:t>
      </w:r>
      <w:r>
        <w:rPr>
          <w:rFonts w:asciiTheme="minorEastAsia" w:eastAsiaTheme="minorEastAsia" w:hAnsiTheme="minorEastAsia" w:hint="eastAsia"/>
        </w:rPr>
        <w:t>商工業次世代育成推進</w:t>
      </w:r>
      <w:r w:rsidRPr="00047535">
        <w:rPr>
          <w:rFonts w:asciiTheme="minorEastAsia" w:eastAsiaTheme="minorEastAsia" w:hAnsiTheme="minorEastAsia" w:hint="eastAsia"/>
        </w:rPr>
        <w:t>事業補助金</w:t>
      </w:r>
      <w:r>
        <w:rPr>
          <w:rFonts w:asciiTheme="minorEastAsia" w:eastAsiaTheme="minorEastAsia" w:hAnsiTheme="minorEastAsia" w:hint="eastAsia"/>
        </w:rPr>
        <w:t>請求書（様式第</w:t>
      </w:r>
      <w:r w:rsidR="00DE5747">
        <w:rPr>
          <w:rFonts w:asciiTheme="minorEastAsia" w:eastAsiaTheme="minorEastAsia" w:hAnsiTheme="minorEastAsia" w:hint="eastAsia"/>
        </w:rPr>
        <w:t>７</w:t>
      </w:r>
      <w:r>
        <w:rPr>
          <w:rFonts w:asciiTheme="minorEastAsia" w:eastAsiaTheme="minorEastAsia" w:hAnsiTheme="minorEastAsia" w:hint="eastAsia"/>
        </w:rPr>
        <w:t>号）により補助金の支払いを請求するものとする。</w:t>
      </w:r>
    </w:p>
    <w:p w:rsidR="00DD6BB7" w:rsidRDefault="00DD6BB7" w:rsidP="00F445A8">
      <w:pPr>
        <w:widowControl w:val="0"/>
        <w:ind w:firstLineChars="100" w:firstLine="252"/>
        <w:jc w:val="both"/>
        <w:rPr>
          <w:snapToGrid w:val="0"/>
        </w:rPr>
      </w:pPr>
      <w:r>
        <w:rPr>
          <w:rFonts w:hint="eastAsia"/>
          <w:snapToGrid w:val="0"/>
        </w:rPr>
        <w:t>（交付</w:t>
      </w:r>
      <w:r w:rsidR="00F445A8">
        <w:rPr>
          <w:rFonts w:hint="eastAsia"/>
          <w:snapToGrid w:val="0"/>
        </w:rPr>
        <w:t>の</w:t>
      </w:r>
      <w:r>
        <w:rPr>
          <w:rFonts w:hint="eastAsia"/>
          <w:snapToGrid w:val="0"/>
        </w:rPr>
        <w:t>決定の取り消し）</w:t>
      </w:r>
    </w:p>
    <w:p w:rsidR="00F445A8" w:rsidRDefault="00DD6BB7" w:rsidP="00F721AC">
      <w:pPr>
        <w:widowControl w:val="0"/>
        <w:ind w:left="252" w:hangingChars="100" w:hanging="252"/>
        <w:jc w:val="both"/>
        <w:rPr>
          <w:snapToGrid w:val="0"/>
        </w:rPr>
      </w:pPr>
      <w:r w:rsidRPr="00B726C5">
        <w:rPr>
          <w:rFonts w:hint="eastAsia"/>
          <w:snapToGrid w:val="0"/>
        </w:rPr>
        <w:t>第</w:t>
      </w:r>
      <w:r w:rsidR="00F445A8">
        <w:rPr>
          <w:rFonts w:hint="eastAsia"/>
          <w:snapToGrid w:val="0"/>
        </w:rPr>
        <w:t>1</w:t>
      </w:r>
      <w:r w:rsidR="00392DBB">
        <w:rPr>
          <w:rFonts w:hint="eastAsia"/>
          <w:snapToGrid w:val="0"/>
        </w:rPr>
        <w:t>2</w:t>
      </w:r>
      <w:r w:rsidRPr="00B726C5">
        <w:rPr>
          <w:rFonts w:hint="eastAsia"/>
          <w:snapToGrid w:val="0"/>
        </w:rPr>
        <w:t>条　町長は、次の各号のいずれかに該当する</w:t>
      </w:r>
      <w:r w:rsidR="00F445A8">
        <w:rPr>
          <w:rFonts w:hint="eastAsia"/>
          <w:snapToGrid w:val="0"/>
        </w:rPr>
        <w:t>場合には</w:t>
      </w:r>
      <w:r w:rsidR="00F445A8">
        <w:rPr>
          <w:snapToGrid w:val="0"/>
        </w:rPr>
        <w:t>、補助金の交付</w:t>
      </w:r>
      <w:r w:rsidR="00F445A8">
        <w:rPr>
          <w:rFonts w:hint="eastAsia"/>
          <w:snapToGrid w:val="0"/>
        </w:rPr>
        <w:t>決定の</w:t>
      </w:r>
      <w:r w:rsidR="00F445A8">
        <w:rPr>
          <w:snapToGrid w:val="0"/>
        </w:rPr>
        <w:t>金額</w:t>
      </w:r>
      <w:r w:rsidR="00F445A8">
        <w:rPr>
          <w:rFonts w:hint="eastAsia"/>
          <w:snapToGrid w:val="0"/>
        </w:rPr>
        <w:t>の</w:t>
      </w:r>
      <w:r w:rsidR="00F445A8">
        <w:rPr>
          <w:snapToGrid w:val="0"/>
        </w:rPr>
        <w:t>全部</w:t>
      </w:r>
      <w:r w:rsidR="00F445A8">
        <w:rPr>
          <w:rFonts w:hint="eastAsia"/>
          <w:snapToGrid w:val="0"/>
        </w:rPr>
        <w:t>又は</w:t>
      </w:r>
      <w:r w:rsidR="00F445A8">
        <w:rPr>
          <w:snapToGrid w:val="0"/>
        </w:rPr>
        <w:t>一部を</w:t>
      </w:r>
      <w:r w:rsidR="00F445A8">
        <w:rPr>
          <w:rFonts w:hint="eastAsia"/>
          <w:snapToGrid w:val="0"/>
        </w:rPr>
        <w:t>取り消す</w:t>
      </w:r>
      <w:r w:rsidR="00F445A8">
        <w:rPr>
          <w:snapToGrid w:val="0"/>
        </w:rPr>
        <w:t>ことが</w:t>
      </w:r>
      <w:r w:rsidR="00F445A8">
        <w:rPr>
          <w:rFonts w:hint="eastAsia"/>
          <w:snapToGrid w:val="0"/>
        </w:rPr>
        <w:t>できるものとする。ただし</w:t>
      </w:r>
      <w:r w:rsidR="00F445A8">
        <w:rPr>
          <w:snapToGrid w:val="0"/>
        </w:rPr>
        <w:t>、</w:t>
      </w:r>
      <w:r w:rsidR="00F445A8">
        <w:rPr>
          <w:rFonts w:hint="eastAsia"/>
          <w:snapToGrid w:val="0"/>
        </w:rPr>
        <w:t>町長が</w:t>
      </w:r>
      <w:r w:rsidR="00F445A8">
        <w:rPr>
          <w:snapToGrid w:val="0"/>
        </w:rPr>
        <w:t>やむを得ない</w:t>
      </w:r>
      <w:r w:rsidR="00F445A8">
        <w:rPr>
          <w:rFonts w:hint="eastAsia"/>
          <w:snapToGrid w:val="0"/>
        </w:rPr>
        <w:t>事情</w:t>
      </w:r>
      <w:r w:rsidR="00F445A8">
        <w:rPr>
          <w:snapToGrid w:val="0"/>
        </w:rPr>
        <w:t>があると認め</w:t>
      </w:r>
      <w:r w:rsidR="00F445A8">
        <w:rPr>
          <w:rFonts w:hint="eastAsia"/>
          <w:snapToGrid w:val="0"/>
        </w:rPr>
        <w:t>る場合は、</w:t>
      </w:r>
      <w:r w:rsidR="00F445A8">
        <w:rPr>
          <w:snapToGrid w:val="0"/>
        </w:rPr>
        <w:t>この</w:t>
      </w:r>
      <w:r w:rsidR="00F445A8">
        <w:rPr>
          <w:rFonts w:hint="eastAsia"/>
          <w:snapToGrid w:val="0"/>
        </w:rPr>
        <w:t>限り</w:t>
      </w:r>
      <w:r w:rsidR="00F445A8">
        <w:rPr>
          <w:snapToGrid w:val="0"/>
        </w:rPr>
        <w:t>でない。</w:t>
      </w:r>
    </w:p>
    <w:p w:rsidR="00F445A8" w:rsidRDefault="00F445A8" w:rsidP="00F445A8">
      <w:pPr>
        <w:pStyle w:val="afff4"/>
        <w:widowControl w:val="0"/>
        <w:numPr>
          <w:ilvl w:val="0"/>
          <w:numId w:val="14"/>
        </w:numPr>
        <w:ind w:leftChars="0"/>
        <w:jc w:val="both"/>
        <w:rPr>
          <w:snapToGrid w:val="0"/>
        </w:rPr>
      </w:pPr>
      <w:r w:rsidRPr="00F445A8">
        <w:rPr>
          <w:snapToGrid w:val="0"/>
        </w:rPr>
        <w:t xml:space="preserve">　</w:t>
      </w:r>
      <w:r>
        <w:rPr>
          <w:rFonts w:hint="eastAsia"/>
          <w:snapToGrid w:val="0"/>
        </w:rPr>
        <w:t>補助</w:t>
      </w:r>
      <w:r>
        <w:rPr>
          <w:snapToGrid w:val="0"/>
        </w:rPr>
        <w:t>事業者が</w:t>
      </w:r>
      <w:r>
        <w:rPr>
          <w:rFonts w:hint="eastAsia"/>
          <w:snapToGrid w:val="0"/>
        </w:rPr>
        <w:t>規則又は</w:t>
      </w:r>
      <w:r>
        <w:rPr>
          <w:snapToGrid w:val="0"/>
        </w:rPr>
        <w:t>この</w:t>
      </w:r>
      <w:r>
        <w:rPr>
          <w:rFonts w:hint="eastAsia"/>
          <w:snapToGrid w:val="0"/>
        </w:rPr>
        <w:t>要綱に</w:t>
      </w:r>
      <w:r>
        <w:rPr>
          <w:snapToGrid w:val="0"/>
        </w:rPr>
        <w:t>基づく</w:t>
      </w:r>
      <w:r w:rsidR="00F721AC">
        <w:rPr>
          <w:rFonts w:hint="eastAsia"/>
          <w:snapToGrid w:val="0"/>
        </w:rPr>
        <w:t>規定</w:t>
      </w:r>
      <w:r>
        <w:rPr>
          <w:rFonts w:hint="eastAsia"/>
          <w:snapToGrid w:val="0"/>
        </w:rPr>
        <w:t>に</w:t>
      </w:r>
      <w:r>
        <w:rPr>
          <w:snapToGrid w:val="0"/>
        </w:rPr>
        <w:t>違反した</w:t>
      </w:r>
      <w:r>
        <w:rPr>
          <w:rFonts w:hint="eastAsia"/>
          <w:snapToGrid w:val="0"/>
        </w:rPr>
        <w:t>場合</w:t>
      </w:r>
    </w:p>
    <w:p w:rsidR="00F445A8" w:rsidRDefault="00F445A8" w:rsidP="00F445A8">
      <w:pPr>
        <w:pStyle w:val="afff4"/>
        <w:widowControl w:val="0"/>
        <w:numPr>
          <w:ilvl w:val="0"/>
          <w:numId w:val="14"/>
        </w:numPr>
        <w:ind w:leftChars="0"/>
        <w:jc w:val="both"/>
        <w:rPr>
          <w:snapToGrid w:val="0"/>
        </w:rPr>
      </w:pPr>
      <w:r>
        <w:rPr>
          <w:rFonts w:hint="eastAsia"/>
          <w:snapToGrid w:val="0"/>
        </w:rPr>
        <w:t xml:space="preserve">　</w:t>
      </w:r>
      <w:r w:rsidR="00F721AC">
        <w:rPr>
          <w:rFonts w:hint="eastAsia"/>
          <w:snapToGrid w:val="0"/>
        </w:rPr>
        <w:t>交付決定</w:t>
      </w:r>
      <w:r w:rsidR="00F721AC">
        <w:rPr>
          <w:snapToGrid w:val="0"/>
        </w:rPr>
        <w:t>後に</w:t>
      </w:r>
      <w:r w:rsidR="00F721AC">
        <w:rPr>
          <w:rFonts w:hint="eastAsia"/>
          <w:snapToGrid w:val="0"/>
        </w:rPr>
        <w:t>生じた</w:t>
      </w:r>
      <w:r w:rsidR="00F721AC">
        <w:rPr>
          <w:snapToGrid w:val="0"/>
        </w:rPr>
        <w:t>事業</w:t>
      </w:r>
      <w:r w:rsidR="00F721AC">
        <w:rPr>
          <w:rFonts w:hint="eastAsia"/>
          <w:snapToGrid w:val="0"/>
        </w:rPr>
        <w:t>の</w:t>
      </w:r>
      <w:r w:rsidR="00F721AC">
        <w:rPr>
          <w:snapToGrid w:val="0"/>
        </w:rPr>
        <w:t>変更等により</w:t>
      </w:r>
      <w:r w:rsidR="00F721AC">
        <w:rPr>
          <w:rFonts w:hint="eastAsia"/>
          <w:snapToGrid w:val="0"/>
        </w:rPr>
        <w:t>、補助事業者が事業</w:t>
      </w:r>
      <w:r w:rsidR="00F721AC">
        <w:rPr>
          <w:snapToGrid w:val="0"/>
        </w:rPr>
        <w:t>の</w:t>
      </w:r>
      <w:r w:rsidR="00F721AC">
        <w:rPr>
          <w:rFonts w:hint="eastAsia"/>
          <w:snapToGrid w:val="0"/>
        </w:rPr>
        <w:t>全部</w:t>
      </w:r>
      <w:r w:rsidR="00F721AC">
        <w:rPr>
          <w:snapToGrid w:val="0"/>
        </w:rPr>
        <w:t>又は一部を</w:t>
      </w:r>
      <w:r w:rsidR="00F721AC">
        <w:rPr>
          <w:rFonts w:hint="eastAsia"/>
          <w:snapToGrid w:val="0"/>
        </w:rPr>
        <w:t>実施</w:t>
      </w:r>
      <w:r w:rsidR="00F721AC">
        <w:rPr>
          <w:snapToGrid w:val="0"/>
        </w:rPr>
        <w:t>しなく</w:t>
      </w:r>
      <w:r w:rsidR="00F721AC">
        <w:rPr>
          <w:rFonts w:hint="eastAsia"/>
          <w:snapToGrid w:val="0"/>
        </w:rPr>
        <w:t>なった</w:t>
      </w:r>
      <w:r w:rsidR="00F721AC">
        <w:rPr>
          <w:snapToGrid w:val="0"/>
        </w:rPr>
        <w:t>場合</w:t>
      </w:r>
    </w:p>
    <w:p w:rsidR="00F721AC" w:rsidRDefault="00F721AC" w:rsidP="00F721AC">
      <w:pPr>
        <w:widowControl w:val="0"/>
        <w:ind w:firstLineChars="100" w:firstLine="252"/>
        <w:jc w:val="both"/>
        <w:rPr>
          <w:snapToGrid w:val="0"/>
        </w:rPr>
      </w:pPr>
      <w:r>
        <w:rPr>
          <w:rFonts w:hint="eastAsia"/>
          <w:snapToGrid w:val="0"/>
        </w:rPr>
        <w:t>（補助金の返還）</w:t>
      </w:r>
    </w:p>
    <w:p w:rsidR="00F721AC" w:rsidRDefault="00F721AC" w:rsidP="00F721AC">
      <w:pPr>
        <w:widowControl w:val="0"/>
        <w:ind w:left="252" w:hangingChars="100" w:hanging="252"/>
        <w:jc w:val="both"/>
        <w:rPr>
          <w:snapToGrid w:val="0"/>
        </w:rPr>
      </w:pPr>
      <w:r w:rsidRPr="00B726C5">
        <w:rPr>
          <w:rFonts w:hint="eastAsia"/>
          <w:snapToGrid w:val="0"/>
        </w:rPr>
        <w:t>第</w:t>
      </w:r>
      <w:r>
        <w:rPr>
          <w:rFonts w:hint="eastAsia"/>
          <w:snapToGrid w:val="0"/>
        </w:rPr>
        <w:t>1</w:t>
      </w:r>
      <w:r w:rsidR="00392DBB">
        <w:rPr>
          <w:rFonts w:hint="eastAsia"/>
          <w:snapToGrid w:val="0"/>
        </w:rPr>
        <w:t>3</w:t>
      </w:r>
      <w:r w:rsidRPr="00B726C5">
        <w:rPr>
          <w:rFonts w:hint="eastAsia"/>
          <w:snapToGrid w:val="0"/>
        </w:rPr>
        <w:t>条　町長は、次の各号のいずれかに該当する</w:t>
      </w:r>
      <w:r>
        <w:rPr>
          <w:rFonts w:hint="eastAsia"/>
          <w:snapToGrid w:val="0"/>
        </w:rPr>
        <w:t>場合には</w:t>
      </w:r>
      <w:r>
        <w:rPr>
          <w:snapToGrid w:val="0"/>
        </w:rPr>
        <w:t>、</w:t>
      </w:r>
      <w:r>
        <w:rPr>
          <w:rFonts w:hint="eastAsia"/>
          <w:snapToGrid w:val="0"/>
        </w:rPr>
        <w:t>期限を定めて補助金の</w:t>
      </w:r>
      <w:r w:rsidR="00633653">
        <w:rPr>
          <w:rFonts w:hint="eastAsia"/>
          <w:snapToGrid w:val="0"/>
        </w:rPr>
        <w:t>全部又は一部の</w:t>
      </w:r>
      <w:r>
        <w:rPr>
          <w:rFonts w:hint="eastAsia"/>
          <w:snapToGrid w:val="0"/>
        </w:rPr>
        <w:t>返還を命ずるものとする。</w:t>
      </w:r>
    </w:p>
    <w:p w:rsidR="00F721AC" w:rsidRDefault="00F721AC" w:rsidP="00F721AC">
      <w:pPr>
        <w:pStyle w:val="afff4"/>
        <w:widowControl w:val="0"/>
        <w:numPr>
          <w:ilvl w:val="0"/>
          <w:numId w:val="15"/>
        </w:numPr>
        <w:ind w:leftChars="0"/>
        <w:jc w:val="both"/>
        <w:rPr>
          <w:snapToGrid w:val="0"/>
        </w:rPr>
      </w:pPr>
      <w:r>
        <w:rPr>
          <w:rFonts w:hint="eastAsia"/>
          <w:snapToGrid w:val="0"/>
        </w:rPr>
        <w:t xml:space="preserve">　補助事業者が補助金を補助事業以外の用途に使用した場合</w:t>
      </w:r>
    </w:p>
    <w:p w:rsidR="00F721AC" w:rsidRDefault="00F721AC" w:rsidP="00F721AC">
      <w:pPr>
        <w:pStyle w:val="afff4"/>
        <w:widowControl w:val="0"/>
        <w:numPr>
          <w:ilvl w:val="0"/>
          <w:numId w:val="15"/>
        </w:numPr>
        <w:ind w:leftChars="0"/>
        <w:jc w:val="both"/>
        <w:rPr>
          <w:snapToGrid w:val="0"/>
        </w:rPr>
      </w:pPr>
      <w:r>
        <w:rPr>
          <w:rFonts w:hint="eastAsia"/>
          <w:snapToGrid w:val="0"/>
        </w:rPr>
        <w:t xml:space="preserve">　補助事業者が補助事業に関して不正、怠慢その他不適切な行為をした場合</w:t>
      </w:r>
    </w:p>
    <w:p w:rsidR="00F721AC" w:rsidRPr="00F721AC" w:rsidRDefault="00F721AC" w:rsidP="00F721AC">
      <w:pPr>
        <w:pStyle w:val="afff4"/>
        <w:widowControl w:val="0"/>
        <w:numPr>
          <w:ilvl w:val="0"/>
          <w:numId w:val="15"/>
        </w:numPr>
        <w:ind w:leftChars="0"/>
        <w:jc w:val="both"/>
        <w:rPr>
          <w:snapToGrid w:val="0"/>
        </w:rPr>
      </w:pPr>
      <w:r>
        <w:rPr>
          <w:rFonts w:hint="eastAsia"/>
          <w:snapToGrid w:val="0"/>
        </w:rPr>
        <w:t xml:space="preserve">　事業承継及び事業開始の日から起算して２年を経過する前に事業を廃止した</w:t>
      </w:r>
      <w:r w:rsidR="00633653">
        <w:rPr>
          <w:rFonts w:hint="eastAsia"/>
          <w:snapToGrid w:val="0"/>
        </w:rPr>
        <w:t>場合</w:t>
      </w:r>
    </w:p>
    <w:p w:rsidR="001B4EAF" w:rsidRDefault="00F721AC" w:rsidP="00DD6BB7">
      <w:pPr>
        <w:widowControl w:val="0"/>
        <w:jc w:val="both"/>
        <w:rPr>
          <w:snapToGrid w:val="0"/>
        </w:rPr>
      </w:pPr>
      <w:r>
        <w:rPr>
          <w:rFonts w:hint="eastAsia"/>
          <w:snapToGrid w:val="0"/>
        </w:rPr>
        <w:t>２　前項</w:t>
      </w:r>
      <w:r w:rsidR="001B4EAF">
        <w:rPr>
          <w:rFonts w:hint="eastAsia"/>
          <w:snapToGrid w:val="0"/>
        </w:rPr>
        <w:t>第１号又は第２号の規定により返還する額は補助金額の全額とする。</w:t>
      </w:r>
    </w:p>
    <w:p w:rsidR="007B1680" w:rsidRDefault="001B4EAF" w:rsidP="001B4EAF">
      <w:pPr>
        <w:widowControl w:val="0"/>
        <w:ind w:left="252" w:hangingChars="100" w:hanging="252"/>
        <w:jc w:val="both"/>
        <w:rPr>
          <w:snapToGrid w:val="0"/>
        </w:rPr>
      </w:pPr>
      <w:r>
        <w:rPr>
          <w:rFonts w:hint="eastAsia"/>
          <w:snapToGrid w:val="0"/>
        </w:rPr>
        <w:t>３　第１項第</w:t>
      </w:r>
      <w:r w:rsidR="007B1680">
        <w:rPr>
          <w:rFonts w:hint="eastAsia"/>
          <w:snapToGrid w:val="0"/>
        </w:rPr>
        <w:t>３号</w:t>
      </w:r>
      <w:r w:rsidR="00F721AC">
        <w:rPr>
          <w:rFonts w:hint="eastAsia"/>
          <w:snapToGrid w:val="0"/>
        </w:rPr>
        <w:t>の規定</w:t>
      </w:r>
      <w:r w:rsidR="007B1680">
        <w:rPr>
          <w:rFonts w:hint="eastAsia"/>
          <w:snapToGrid w:val="0"/>
        </w:rPr>
        <w:t>により返還する額は、１年以内</w:t>
      </w:r>
      <w:r>
        <w:rPr>
          <w:rFonts w:hint="eastAsia"/>
          <w:snapToGrid w:val="0"/>
        </w:rPr>
        <w:t>の廃止</w:t>
      </w:r>
      <w:r w:rsidR="007B1680">
        <w:rPr>
          <w:rFonts w:hint="eastAsia"/>
          <w:snapToGrid w:val="0"/>
        </w:rPr>
        <w:t>で</w:t>
      </w:r>
      <w:r>
        <w:rPr>
          <w:rFonts w:hint="eastAsia"/>
          <w:snapToGrid w:val="0"/>
        </w:rPr>
        <w:t>補助金額の全額</w:t>
      </w:r>
      <w:r w:rsidR="00DD6BB7" w:rsidRPr="00B726C5">
        <w:rPr>
          <w:rFonts w:hint="eastAsia"/>
          <w:snapToGrid w:val="0"/>
        </w:rPr>
        <w:t>、</w:t>
      </w:r>
      <w:r w:rsidR="007B1680">
        <w:rPr>
          <w:rFonts w:hint="eastAsia"/>
          <w:snapToGrid w:val="0"/>
        </w:rPr>
        <w:t>２年以内で1/2</w:t>
      </w:r>
      <w:r w:rsidR="00AE343B">
        <w:rPr>
          <w:rFonts w:hint="eastAsia"/>
          <w:snapToGrid w:val="0"/>
        </w:rPr>
        <w:t>の額</w:t>
      </w:r>
      <w:r w:rsidR="007B1680">
        <w:rPr>
          <w:rFonts w:hint="eastAsia"/>
          <w:snapToGrid w:val="0"/>
        </w:rPr>
        <w:t>とする。</w:t>
      </w:r>
    </w:p>
    <w:p w:rsidR="000A0BB6" w:rsidRPr="0050382D" w:rsidRDefault="000A0BB6" w:rsidP="000A0BB6">
      <w:pPr>
        <w:widowControl w:val="0"/>
        <w:ind w:firstLineChars="100" w:firstLine="252"/>
        <w:jc w:val="both"/>
        <w:rPr>
          <w:rFonts w:asciiTheme="minorEastAsia" w:eastAsiaTheme="minorEastAsia" w:hAnsiTheme="minorEastAsia"/>
        </w:rPr>
      </w:pPr>
      <w:r w:rsidRPr="00047535">
        <w:rPr>
          <w:rFonts w:asciiTheme="minorEastAsia" w:eastAsiaTheme="minorEastAsia" w:hAnsiTheme="minorEastAsia" w:cstheme="minorBidi" w:hint="eastAsia"/>
          <w:kern w:val="2"/>
        </w:rPr>
        <w:t>（財産の管理及び処分の制限）</w:t>
      </w:r>
    </w:p>
    <w:p w:rsidR="00E27DFB" w:rsidRPr="00047535" w:rsidRDefault="00E27DFB" w:rsidP="00E27DFB">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第</w:t>
      </w:r>
      <w:r w:rsidR="000A0BB6">
        <w:rPr>
          <w:rFonts w:asciiTheme="minorEastAsia" w:eastAsiaTheme="minorEastAsia" w:hAnsiTheme="minorEastAsia" w:cstheme="minorBidi" w:hint="eastAsia"/>
          <w:kern w:val="2"/>
        </w:rPr>
        <w:t>1</w:t>
      </w:r>
      <w:r w:rsidR="00392DBB">
        <w:rPr>
          <w:rFonts w:asciiTheme="minorEastAsia" w:eastAsiaTheme="minorEastAsia" w:hAnsiTheme="minorEastAsia" w:cstheme="minorBidi" w:hint="eastAsia"/>
          <w:kern w:val="2"/>
        </w:rPr>
        <w:t>4</w:t>
      </w:r>
      <w:r w:rsidRPr="00047535">
        <w:rPr>
          <w:rFonts w:asciiTheme="minorEastAsia" w:eastAsiaTheme="minorEastAsia" w:hAnsiTheme="minorEastAsia" w:cstheme="minorBidi" w:hint="eastAsia"/>
          <w:kern w:val="2"/>
        </w:rPr>
        <w:t xml:space="preserve">条　</w:t>
      </w:r>
      <w:r w:rsidR="000A0BB6">
        <w:rPr>
          <w:rFonts w:asciiTheme="minorEastAsia" w:eastAsiaTheme="minorEastAsia" w:hAnsiTheme="minorEastAsia" w:cstheme="minorBidi" w:hint="eastAsia"/>
          <w:kern w:val="2"/>
        </w:rPr>
        <w:t>補助</w:t>
      </w:r>
      <w:r w:rsidRPr="00047535">
        <w:rPr>
          <w:rFonts w:asciiTheme="minorEastAsia" w:eastAsiaTheme="minorEastAsia" w:hAnsiTheme="minorEastAsia" w:cstheme="minorBidi" w:hint="eastAsia"/>
          <w:kern w:val="2"/>
        </w:rPr>
        <w:t>事業者は、当該補助事業により取得し、又は効用の増加した財産（以下「取得財産等」という。）については、事業完了後においても善良なる管理者の注意をもって管理し、かつ、補助金の交付の目的に従ってその効率的運営を図らなければならない。</w:t>
      </w:r>
    </w:p>
    <w:p w:rsidR="00F24B39" w:rsidRPr="00047535" w:rsidRDefault="000A0BB6" w:rsidP="00585723">
      <w:pPr>
        <w:widowControl w:val="0"/>
        <w:ind w:left="252" w:hangingChars="100" w:hanging="252"/>
        <w:jc w:val="both"/>
        <w:rPr>
          <w:rFonts w:asciiTheme="minorEastAsia" w:eastAsiaTheme="minorEastAsia" w:hAnsiTheme="minorEastAsia" w:cstheme="minorBidi"/>
          <w:kern w:val="2"/>
        </w:rPr>
      </w:pPr>
      <w:r>
        <w:rPr>
          <w:rFonts w:asciiTheme="minorEastAsia" w:eastAsiaTheme="minorEastAsia" w:hAnsiTheme="minorEastAsia" w:cstheme="minorBidi" w:hint="eastAsia"/>
          <w:kern w:val="2"/>
        </w:rPr>
        <w:t>２</w:t>
      </w:r>
      <w:r w:rsidR="00F24B39" w:rsidRPr="00047535">
        <w:rPr>
          <w:rFonts w:asciiTheme="minorEastAsia" w:eastAsiaTheme="minorEastAsia" w:hAnsiTheme="minorEastAsia" w:cstheme="minorBidi" w:hint="eastAsia"/>
          <w:kern w:val="2"/>
        </w:rPr>
        <w:t xml:space="preserve">　町長は、前項の規定により、補助事業者が取得財産等の処分をすることにより収入があるときは、その収入の全部又は一部を町に納付させることができる。</w:t>
      </w:r>
    </w:p>
    <w:p w:rsidR="00585723" w:rsidRPr="00047535" w:rsidRDefault="00585723" w:rsidP="00585723">
      <w:pPr>
        <w:widowControl w:val="0"/>
        <w:ind w:leftChars="100" w:left="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w:t>
      </w:r>
      <w:r w:rsidR="00F24B39" w:rsidRPr="00047535">
        <w:rPr>
          <w:rFonts w:asciiTheme="minorEastAsia" w:eastAsiaTheme="minorEastAsia" w:hAnsiTheme="minorEastAsia" w:cstheme="minorBidi" w:hint="eastAsia"/>
          <w:kern w:val="2"/>
        </w:rPr>
        <w:t>帳簿及び書類の管理</w:t>
      </w:r>
      <w:r w:rsidRPr="00047535">
        <w:rPr>
          <w:rFonts w:asciiTheme="minorEastAsia" w:eastAsiaTheme="minorEastAsia" w:hAnsiTheme="minorEastAsia" w:cstheme="minorBidi" w:hint="eastAsia"/>
          <w:kern w:val="2"/>
        </w:rPr>
        <w:t>）</w:t>
      </w:r>
    </w:p>
    <w:p w:rsidR="00F24B39" w:rsidRPr="00047535" w:rsidRDefault="00585723" w:rsidP="00585723">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第</w:t>
      </w:r>
      <w:r w:rsidR="000A0BB6">
        <w:rPr>
          <w:rFonts w:asciiTheme="minorEastAsia" w:eastAsiaTheme="minorEastAsia" w:hAnsiTheme="minorEastAsia" w:cstheme="minorBidi" w:hint="eastAsia"/>
          <w:kern w:val="2"/>
        </w:rPr>
        <w:t>1</w:t>
      </w:r>
      <w:r w:rsidR="00392DBB">
        <w:rPr>
          <w:rFonts w:asciiTheme="minorEastAsia" w:eastAsiaTheme="minorEastAsia" w:hAnsiTheme="minorEastAsia" w:cstheme="minorBidi" w:hint="eastAsia"/>
          <w:kern w:val="2"/>
        </w:rPr>
        <w:t>5</w:t>
      </w:r>
      <w:r w:rsidRPr="00047535">
        <w:rPr>
          <w:rFonts w:asciiTheme="minorEastAsia" w:eastAsiaTheme="minorEastAsia" w:hAnsiTheme="minorEastAsia" w:cstheme="minorBidi" w:hint="eastAsia"/>
          <w:kern w:val="2"/>
        </w:rPr>
        <w:t xml:space="preserve">条　</w:t>
      </w:r>
      <w:r w:rsidR="00F24B39" w:rsidRPr="00047535">
        <w:rPr>
          <w:rFonts w:asciiTheme="minorEastAsia" w:eastAsiaTheme="minorEastAsia" w:hAnsiTheme="minorEastAsia" w:cstheme="minorBidi" w:hint="eastAsia"/>
          <w:kern w:val="2"/>
        </w:rPr>
        <w:t>補助事業者は、補助事業に関する帳簿及び書類を備え、補助事業等に要した経費とそれ以外の経費を区別することができるようこれを</w:t>
      </w:r>
      <w:r w:rsidR="00A4012F">
        <w:rPr>
          <w:rFonts w:asciiTheme="minorEastAsia" w:eastAsiaTheme="minorEastAsia" w:hAnsiTheme="minorEastAsia" w:cstheme="minorBidi" w:hint="eastAsia"/>
          <w:kern w:val="2"/>
        </w:rPr>
        <w:t>整理</w:t>
      </w:r>
      <w:r w:rsidR="00F24B39" w:rsidRPr="00047535">
        <w:rPr>
          <w:rFonts w:asciiTheme="minorEastAsia" w:eastAsiaTheme="minorEastAsia" w:hAnsiTheme="minorEastAsia" w:cstheme="minorBidi" w:hint="eastAsia"/>
          <w:kern w:val="2"/>
        </w:rPr>
        <w:t>し、これを補助事業の完了の日の属する年度の翌年度から起算して５年間保管しなければならない。</w:t>
      </w:r>
    </w:p>
    <w:p w:rsidR="00F24B39" w:rsidRPr="00047535" w:rsidRDefault="00F24B39" w:rsidP="00585723">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２　補助事業者は、補助事業実施期間及び前項に定める期間において、町長から要請を受けたときは、書類の全部又は一部を速やかに提出しなければならない。</w:t>
      </w:r>
    </w:p>
    <w:p w:rsidR="00585723" w:rsidRPr="00047535" w:rsidRDefault="00585723" w:rsidP="00585723">
      <w:pPr>
        <w:widowControl w:val="0"/>
        <w:ind w:firstLineChars="100" w:firstLine="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w:t>
      </w:r>
      <w:r w:rsidR="001B067D" w:rsidRPr="00047535">
        <w:rPr>
          <w:rFonts w:asciiTheme="minorEastAsia" w:eastAsiaTheme="minorEastAsia" w:hAnsiTheme="minorEastAsia" w:cstheme="minorBidi" w:hint="eastAsia"/>
          <w:kern w:val="2"/>
        </w:rPr>
        <w:t>その他</w:t>
      </w:r>
      <w:r w:rsidRPr="00047535">
        <w:rPr>
          <w:rFonts w:asciiTheme="minorEastAsia" w:eastAsiaTheme="minorEastAsia" w:hAnsiTheme="minorEastAsia" w:cstheme="minorBidi" w:hint="eastAsia"/>
          <w:kern w:val="2"/>
        </w:rPr>
        <w:t>）</w:t>
      </w:r>
    </w:p>
    <w:p w:rsidR="00585723" w:rsidRPr="00047535" w:rsidRDefault="00585723" w:rsidP="001B067D">
      <w:pPr>
        <w:widowControl w:val="0"/>
        <w:ind w:left="252" w:hangingChars="100" w:hanging="252"/>
        <w:jc w:val="both"/>
        <w:rPr>
          <w:rFonts w:asciiTheme="minorEastAsia" w:eastAsiaTheme="minorEastAsia" w:hAnsiTheme="minorEastAsia" w:cstheme="minorBidi"/>
          <w:kern w:val="2"/>
        </w:rPr>
      </w:pPr>
      <w:r w:rsidRPr="00047535">
        <w:rPr>
          <w:rFonts w:asciiTheme="minorEastAsia" w:eastAsiaTheme="minorEastAsia" w:hAnsiTheme="minorEastAsia" w:cstheme="minorBidi" w:hint="eastAsia"/>
          <w:kern w:val="2"/>
        </w:rPr>
        <w:t>第1</w:t>
      </w:r>
      <w:r w:rsidR="00392DBB">
        <w:rPr>
          <w:rFonts w:asciiTheme="minorEastAsia" w:eastAsiaTheme="minorEastAsia" w:hAnsiTheme="minorEastAsia" w:cstheme="minorBidi" w:hint="eastAsia"/>
          <w:kern w:val="2"/>
        </w:rPr>
        <w:t>6</w:t>
      </w:r>
      <w:r w:rsidRPr="00047535">
        <w:rPr>
          <w:rFonts w:asciiTheme="minorEastAsia" w:eastAsiaTheme="minorEastAsia" w:hAnsiTheme="minorEastAsia" w:cstheme="minorBidi" w:hint="eastAsia"/>
          <w:kern w:val="2"/>
        </w:rPr>
        <w:t xml:space="preserve">条　</w:t>
      </w:r>
      <w:r w:rsidR="001B067D" w:rsidRPr="00047535">
        <w:rPr>
          <w:rFonts w:asciiTheme="minorEastAsia" w:eastAsiaTheme="minorEastAsia" w:hAnsiTheme="minorEastAsia" w:cstheme="minorBidi" w:hint="eastAsia"/>
          <w:kern w:val="2"/>
        </w:rPr>
        <w:t>この要綱に定めるもののほか、町補助金の交付に関し必要な事項については、白糠町補助金等交付</w:t>
      </w:r>
      <w:r w:rsidR="00A4012F">
        <w:rPr>
          <w:rFonts w:asciiTheme="minorEastAsia" w:eastAsiaTheme="minorEastAsia" w:hAnsiTheme="minorEastAsia" w:cstheme="minorBidi" w:hint="eastAsia"/>
          <w:kern w:val="2"/>
        </w:rPr>
        <w:t>規則</w:t>
      </w:r>
      <w:r w:rsidR="001B067D" w:rsidRPr="00047535">
        <w:rPr>
          <w:rFonts w:asciiTheme="minorEastAsia" w:eastAsiaTheme="minorEastAsia" w:hAnsiTheme="minorEastAsia" w:cstheme="minorBidi" w:hint="eastAsia"/>
          <w:kern w:val="2"/>
        </w:rPr>
        <w:t>の定めによる。</w:t>
      </w:r>
    </w:p>
    <w:p w:rsidR="00585723" w:rsidRPr="00047535" w:rsidRDefault="00585723" w:rsidP="00585723">
      <w:pPr>
        <w:widowControl w:val="0"/>
        <w:ind w:firstLineChars="300" w:firstLine="756"/>
        <w:jc w:val="both"/>
        <w:rPr>
          <w:rFonts w:asciiTheme="minorEastAsia" w:eastAsiaTheme="minorEastAsia" w:hAnsiTheme="minorEastAsia" w:cstheme="minorBidi"/>
          <w:color w:val="000000" w:themeColor="text1"/>
          <w:kern w:val="2"/>
        </w:rPr>
      </w:pPr>
      <w:r w:rsidRPr="00047535">
        <w:rPr>
          <w:rFonts w:asciiTheme="minorEastAsia" w:eastAsiaTheme="minorEastAsia" w:hAnsiTheme="minorEastAsia" w:cstheme="minorBidi" w:hint="eastAsia"/>
          <w:color w:val="000000" w:themeColor="text1"/>
          <w:kern w:val="2"/>
        </w:rPr>
        <w:t>附　則</w:t>
      </w:r>
    </w:p>
    <w:p w:rsidR="00585723" w:rsidRPr="005B3D57" w:rsidRDefault="00585723" w:rsidP="004400A2">
      <w:pPr>
        <w:widowControl w:val="0"/>
        <w:jc w:val="both"/>
        <w:rPr>
          <w:rFonts w:asciiTheme="minorEastAsia" w:eastAsiaTheme="minorEastAsia" w:hAnsiTheme="minorEastAsia" w:cstheme="minorBidi"/>
          <w:strike/>
          <w:color w:val="FF0000"/>
          <w:kern w:val="2"/>
        </w:rPr>
      </w:pPr>
      <w:r w:rsidRPr="00047535">
        <w:rPr>
          <w:rFonts w:asciiTheme="minorEastAsia" w:eastAsiaTheme="minorEastAsia" w:hAnsiTheme="minorEastAsia" w:cstheme="minorBidi" w:hint="eastAsia"/>
          <w:color w:val="000000" w:themeColor="text1"/>
          <w:kern w:val="2"/>
        </w:rPr>
        <w:t>１　この要綱は、</w:t>
      </w:r>
      <w:r w:rsidR="00155DB7" w:rsidRPr="00047535">
        <w:rPr>
          <w:rFonts w:asciiTheme="minorEastAsia" w:eastAsiaTheme="minorEastAsia" w:hAnsiTheme="minorEastAsia" w:cstheme="minorBidi" w:hint="eastAsia"/>
          <w:color w:val="000000" w:themeColor="text1"/>
          <w:kern w:val="2"/>
        </w:rPr>
        <w:t>令和</w:t>
      </w:r>
      <w:r w:rsidR="000A0BB6">
        <w:rPr>
          <w:rFonts w:asciiTheme="minorEastAsia" w:eastAsiaTheme="minorEastAsia" w:hAnsiTheme="minorEastAsia" w:cstheme="minorBidi" w:hint="eastAsia"/>
          <w:color w:val="000000" w:themeColor="text1"/>
          <w:kern w:val="2"/>
        </w:rPr>
        <w:t>５</w:t>
      </w:r>
      <w:r w:rsidRPr="00047535">
        <w:rPr>
          <w:rFonts w:asciiTheme="minorEastAsia" w:eastAsiaTheme="minorEastAsia" w:hAnsiTheme="minorEastAsia" w:cstheme="minorBidi" w:hint="eastAsia"/>
          <w:color w:val="000000" w:themeColor="text1"/>
          <w:kern w:val="2"/>
        </w:rPr>
        <w:t>年</w:t>
      </w:r>
      <w:r w:rsidR="000A0BB6">
        <w:rPr>
          <w:rFonts w:asciiTheme="minorEastAsia" w:eastAsiaTheme="minorEastAsia" w:hAnsiTheme="minorEastAsia" w:cstheme="minorBidi" w:hint="eastAsia"/>
          <w:color w:val="000000" w:themeColor="text1"/>
          <w:kern w:val="2"/>
        </w:rPr>
        <w:t>４</w:t>
      </w:r>
      <w:r w:rsidRPr="00047535">
        <w:rPr>
          <w:rFonts w:asciiTheme="minorEastAsia" w:eastAsiaTheme="minorEastAsia" w:hAnsiTheme="minorEastAsia" w:cstheme="minorBidi" w:hint="eastAsia"/>
          <w:color w:val="000000" w:themeColor="text1"/>
          <w:kern w:val="2"/>
        </w:rPr>
        <w:t>月</w:t>
      </w:r>
      <w:r w:rsidR="000A0BB6">
        <w:rPr>
          <w:rFonts w:asciiTheme="minorEastAsia" w:eastAsiaTheme="minorEastAsia" w:hAnsiTheme="minorEastAsia" w:cstheme="minorBidi" w:hint="eastAsia"/>
          <w:color w:val="000000" w:themeColor="text1"/>
          <w:kern w:val="2"/>
        </w:rPr>
        <w:t>１</w:t>
      </w:r>
      <w:r w:rsidRPr="00047535">
        <w:rPr>
          <w:rFonts w:asciiTheme="minorEastAsia" w:eastAsiaTheme="minorEastAsia" w:hAnsiTheme="minorEastAsia" w:cstheme="minorBidi" w:hint="eastAsia"/>
          <w:color w:val="000000" w:themeColor="text1"/>
          <w:kern w:val="2"/>
        </w:rPr>
        <w:t>日から施行する。</w:t>
      </w:r>
    </w:p>
    <w:p w:rsidR="00345415" w:rsidRPr="00047535" w:rsidRDefault="00345415" w:rsidP="00585723">
      <w:pPr>
        <w:rPr>
          <w:rFonts w:asciiTheme="minorEastAsia" w:eastAsiaTheme="minorEastAsia" w:hAnsiTheme="minorEastAsia"/>
        </w:rPr>
      </w:pPr>
    </w:p>
    <w:p w:rsidR="001B067D" w:rsidRPr="00047535" w:rsidRDefault="001B067D" w:rsidP="00585723">
      <w:pPr>
        <w:rPr>
          <w:rFonts w:asciiTheme="minorEastAsia" w:eastAsiaTheme="minorEastAsia" w:hAnsiTheme="minorEastAsia"/>
        </w:rPr>
      </w:pPr>
      <w:r w:rsidRPr="00047535">
        <w:rPr>
          <w:rFonts w:asciiTheme="minorEastAsia" w:eastAsiaTheme="minorEastAsia" w:hAnsiTheme="minorEastAsia" w:hint="eastAsia"/>
        </w:rPr>
        <w:t>別表（第</w:t>
      </w:r>
      <w:r w:rsidR="00A4012F">
        <w:rPr>
          <w:rFonts w:asciiTheme="minorEastAsia" w:eastAsiaTheme="minorEastAsia" w:hAnsiTheme="minorEastAsia" w:hint="eastAsia"/>
        </w:rPr>
        <w:t>５</w:t>
      </w:r>
      <w:r w:rsidRPr="00047535">
        <w:rPr>
          <w:rFonts w:asciiTheme="minorEastAsia" w:eastAsiaTheme="minorEastAsia" w:hAnsiTheme="minorEastAsia" w:hint="eastAsia"/>
        </w:rPr>
        <w:t>条関係）</w:t>
      </w:r>
    </w:p>
    <w:tbl>
      <w:tblPr>
        <w:tblStyle w:val="afff7"/>
        <w:tblW w:w="0" w:type="auto"/>
        <w:jc w:val="center"/>
        <w:tblLook w:val="04A0" w:firstRow="1" w:lastRow="0" w:firstColumn="1" w:lastColumn="0" w:noHBand="0" w:noVBand="1"/>
      </w:tblPr>
      <w:tblGrid>
        <w:gridCol w:w="4219"/>
        <w:gridCol w:w="1418"/>
        <w:gridCol w:w="4425"/>
      </w:tblGrid>
      <w:tr w:rsidR="001B067D" w:rsidRPr="00047535" w:rsidTr="00A4012F">
        <w:trPr>
          <w:trHeight w:val="439"/>
          <w:jc w:val="center"/>
        </w:trPr>
        <w:tc>
          <w:tcPr>
            <w:tcW w:w="4219" w:type="dxa"/>
            <w:vAlign w:val="center"/>
          </w:tcPr>
          <w:p w:rsidR="001B067D" w:rsidRPr="00047535" w:rsidRDefault="001B067D" w:rsidP="001B067D">
            <w:pPr>
              <w:jc w:val="center"/>
              <w:rPr>
                <w:rFonts w:asciiTheme="minorEastAsia" w:eastAsiaTheme="minorEastAsia" w:hAnsiTheme="minorEastAsia"/>
              </w:rPr>
            </w:pPr>
            <w:r w:rsidRPr="00047535">
              <w:rPr>
                <w:rFonts w:asciiTheme="minorEastAsia" w:eastAsiaTheme="minorEastAsia" w:hAnsiTheme="minorEastAsia" w:hint="eastAsia"/>
              </w:rPr>
              <w:t>補助対象経費</w:t>
            </w:r>
          </w:p>
        </w:tc>
        <w:tc>
          <w:tcPr>
            <w:tcW w:w="1418" w:type="dxa"/>
            <w:vAlign w:val="center"/>
          </w:tcPr>
          <w:p w:rsidR="001B067D" w:rsidRPr="00047535" w:rsidRDefault="001B067D" w:rsidP="001B067D">
            <w:pPr>
              <w:jc w:val="center"/>
              <w:rPr>
                <w:rFonts w:asciiTheme="minorEastAsia" w:eastAsiaTheme="minorEastAsia" w:hAnsiTheme="minorEastAsia"/>
              </w:rPr>
            </w:pPr>
            <w:r w:rsidRPr="00047535">
              <w:rPr>
                <w:rFonts w:asciiTheme="minorEastAsia" w:eastAsiaTheme="minorEastAsia" w:hAnsiTheme="minorEastAsia" w:hint="eastAsia"/>
              </w:rPr>
              <w:t>補助率</w:t>
            </w:r>
          </w:p>
        </w:tc>
        <w:tc>
          <w:tcPr>
            <w:tcW w:w="4425" w:type="dxa"/>
            <w:vAlign w:val="center"/>
          </w:tcPr>
          <w:p w:rsidR="001B067D" w:rsidRPr="00047535" w:rsidRDefault="001B067D" w:rsidP="001B067D">
            <w:pPr>
              <w:jc w:val="center"/>
              <w:rPr>
                <w:rFonts w:asciiTheme="minorEastAsia" w:eastAsiaTheme="minorEastAsia" w:hAnsiTheme="minorEastAsia"/>
              </w:rPr>
            </w:pPr>
            <w:r w:rsidRPr="00047535">
              <w:rPr>
                <w:rFonts w:asciiTheme="minorEastAsia" w:eastAsiaTheme="minorEastAsia" w:hAnsiTheme="minorEastAsia" w:hint="eastAsia"/>
              </w:rPr>
              <w:t>補助上限額</w:t>
            </w:r>
          </w:p>
        </w:tc>
      </w:tr>
      <w:tr w:rsidR="001B067D" w:rsidRPr="00047535" w:rsidTr="00A4012F">
        <w:trPr>
          <w:trHeight w:val="2104"/>
          <w:jc w:val="center"/>
        </w:trPr>
        <w:tc>
          <w:tcPr>
            <w:tcW w:w="4219" w:type="dxa"/>
          </w:tcPr>
          <w:p w:rsidR="001B067D" w:rsidRPr="00047535" w:rsidRDefault="001B067D" w:rsidP="006D0236">
            <w:pPr>
              <w:rPr>
                <w:rFonts w:asciiTheme="minorEastAsia" w:eastAsiaTheme="minorEastAsia" w:hAnsiTheme="minorEastAsia"/>
              </w:rPr>
            </w:pPr>
            <w:r w:rsidRPr="00047535">
              <w:rPr>
                <w:rFonts w:asciiTheme="minorEastAsia" w:eastAsiaTheme="minorEastAsia" w:hAnsiTheme="minorEastAsia" w:hint="eastAsia"/>
              </w:rPr>
              <w:t>①機械装置等費、②広報費、③展示会等出展費、④旅費、⑤開発費、⑥資料購入費、⑦雑役務費、⑧借料、⑨専門家謝金、</w:t>
            </w:r>
            <w:r w:rsidR="00EB2110">
              <w:rPr>
                <w:rFonts w:asciiTheme="minorEastAsia" w:eastAsiaTheme="minorEastAsia" w:hAnsiTheme="minorEastAsia" w:hint="eastAsia"/>
              </w:rPr>
              <w:t>⑩</w:t>
            </w:r>
            <w:r w:rsidRPr="00047535">
              <w:rPr>
                <w:rFonts w:asciiTheme="minorEastAsia" w:eastAsiaTheme="minorEastAsia" w:hAnsiTheme="minorEastAsia" w:hint="eastAsia"/>
              </w:rPr>
              <w:t>専門家旅費、</w:t>
            </w:r>
            <w:r w:rsidR="006D0236">
              <w:rPr>
                <w:rFonts w:asciiTheme="minorEastAsia" w:eastAsiaTheme="minorEastAsia" w:hAnsiTheme="minorEastAsia" w:hint="eastAsia"/>
              </w:rPr>
              <w:t>⑪</w:t>
            </w:r>
            <w:r w:rsidRPr="00047535">
              <w:rPr>
                <w:rFonts w:asciiTheme="minorEastAsia" w:eastAsiaTheme="minorEastAsia" w:hAnsiTheme="minorEastAsia" w:hint="eastAsia"/>
              </w:rPr>
              <w:t>委託費、</w:t>
            </w:r>
            <w:r w:rsidR="006D0236">
              <w:rPr>
                <w:rFonts w:asciiTheme="minorEastAsia" w:eastAsiaTheme="minorEastAsia" w:hAnsiTheme="minorEastAsia" w:hint="eastAsia"/>
              </w:rPr>
              <w:t>⑫</w:t>
            </w:r>
            <w:r w:rsidRPr="00047535">
              <w:rPr>
                <w:rFonts w:asciiTheme="minorEastAsia" w:eastAsiaTheme="minorEastAsia" w:hAnsiTheme="minorEastAsia" w:hint="eastAsia"/>
              </w:rPr>
              <w:t>外注費</w:t>
            </w:r>
            <w:r w:rsidR="00392DBB">
              <w:rPr>
                <w:rFonts w:asciiTheme="minorEastAsia" w:eastAsiaTheme="minorEastAsia" w:hAnsiTheme="minorEastAsia" w:hint="eastAsia"/>
              </w:rPr>
              <w:t>、</w:t>
            </w:r>
            <w:r w:rsidR="006D0236" w:rsidRPr="00585EF7">
              <w:rPr>
                <w:rFonts w:asciiTheme="minorEastAsia" w:eastAsiaTheme="minorEastAsia" w:hAnsiTheme="minorEastAsia" w:hint="eastAsia"/>
              </w:rPr>
              <w:t>⑬</w:t>
            </w:r>
            <w:r w:rsidR="00392DBB" w:rsidRPr="00585EF7">
              <w:rPr>
                <w:rFonts w:asciiTheme="minorEastAsia" w:eastAsiaTheme="minorEastAsia" w:hAnsiTheme="minorEastAsia" w:hint="eastAsia"/>
              </w:rPr>
              <w:t>家賃</w:t>
            </w:r>
          </w:p>
        </w:tc>
        <w:tc>
          <w:tcPr>
            <w:tcW w:w="1418" w:type="dxa"/>
          </w:tcPr>
          <w:p w:rsidR="001B067D" w:rsidRPr="00047535" w:rsidRDefault="005B3D57" w:rsidP="000A0BB6">
            <w:pPr>
              <w:rPr>
                <w:rFonts w:asciiTheme="minorEastAsia" w:eastAsiaTheme="minorEastAsia" w:hAnsiTheme="minorEastAsia"/>
              </w:rPr>
            </w:pPr>
            <w:r>
              <w:rPr>
                <w:rFonts w:asciiTheme="minorEastAsia" w:eastAsiaTheme="minorEastAsia" w:hAnsiTheme="minorEastAsia" w:hint="eastAsia"/>
              </w:rPr>
              <w:t>事業費の</w:t>
            </w:r>
            <w:r w:rsidR="000A0BB6">
              <w:rPr>
                <w:rFonts w:asciiTheme="minorEastAsia" w:eastAsiaTheme="minorEastAsia" w:hAnsiTheme="minorEastAsia" w:hint="eastAsia"/>
              </w:rPr>
              <w:t>２</w:t>
            </w:r>
            <w:r w:rsidR="001B067D" w:rsidRPr="00047535">
              <w:rPr>
                <w:rFonts w:asciiTheme="minorEastAsia" w:eastAsiaTheme="minorEastAsia" w:hAnsiTheme="minorEastAsia" w:hint="eastAsia"/>
              </w:rPr>
              <w:t>分の１以内</w:t>
            </w:r>
          </w:p>
        </w:tc>
        <w:tc>
          <w:tcPr>
            <w:tcW w:w="4425" w:type="dxa"/>
          </w:tcPr>
          <w:p w:rsidR="001B067D" w:rsidRDefault="000A0BB6" w:rsidP="00585723">
            <w:pPr>
              <w:rPr>
                <w:rFonts w:asciiTheme="minorEastAsia" w:eastAsiaTheme="minorEastAsia" w:hAnsiTheme="minorEastAsia"/>
              </w:rPr>
            </w:pPr>
            <w:r>
              <w:rPr>
                <w:rFonts w:asciiTheme="minorEastAsia" w:eastAsiaTheme="minorEastAsia" w:hAnsiTheme="minorEastAsia" w:hint="eastAsia"/>
              </w:rPr>
              <w:t>100</w:t>
            </w:r>
            <w:r w:rsidR="001B067D" w:rsidRPr="00047535">
              <w:rPr>
                <w:rFonts w:asciiTheme="minorEastAsia" w:eastAsiaTheme="minorEastAsia" w:hAnsiTheme="minorEastAsia" w:hint="eastAsia"/>
              </w:rPr>
              <w:t>万円</w:t>
            </w:r>
          </w:p>
          <w:p w:rsidR="00047535" w:rsidRPr="00047535" w:rsidRDefault="00047535" w:rsidP="00635FE1">
            <w:pPr>
              <w:rPr>
                <w:rFonts w:asciiTheme="minorEastAsia" w:eastAsiaTheme="minorEastAsia" w:hAnsiTheme="minorEastAsia"/>
              </w:rPr>
            </w:pPr>
            <w:r>
              <w:rPr>
                <w:rFonts w:asciiTheme="minorEastAsia" w:eastAsiaTheme="minorEastAsia" w:hAnsiTheme="minorEastAsia" w:hint="eastAsia"/>
              </w:rPr>
              <w:t>ただし、</w:t>
            </w:r>
            <w:r w:rsidR="00635FE1">
              <w:rPr>
                <w:rFonts w:asciiTheme="minorEastAsia" w:eastAsiaTheme="minorEastAsia" w:hAnsiTheme="minorEastAsia" w:hint="eastAsia"/>
              </w:rPr>
              <w:t>国・</w:t>
            </w:r>
            <w:r>
              <w:rPr>
                <w:rFonts w:asciiTheme="minorEastAsia" w:eastAsiaTheme="minorEastAsia" w:hAnsiTheme="minorEastAsia" w:hint="eastAsia"/>
              </w:rPr>
              <w:t>北海道その他団体等から補助金等の交付を受ける場合は、そ</w:t>
            </w:r>
            <w:r w:rsidR="005F56F6">
              <w:rPr>
                <w:rFonts w:asciiTheme="minorEastAsia" w:eastAsiaTheme="minorEastAsia" w:hAnsiTheme="minorEastAsia" w:hint="eastAsia"/>
              </w:rPr>
              <w:t>れを</w:t>
            </w:r>
            <w:r>
              <w:rPr>
                <w:rFonts w:asciiTheme="minorEastAsia" w:eastAsiaTheme="minorEastAsia" w:hAnsiTheme="minorEastAsia" w:hint="eastAsia"/>
              </w:rPr>
              <w:t>除いた額とする。</w:t>
            </w:r>
          </w:p>
        </w:tc>
      </w:tr>
    </w:tbl>
    <w:p w:rsidR="004044BA" w:rsidRDefault="004044BA" w:rsidP="00585723">
      <w:pPr>
        <w:rPr>
          <w:rFonts w:asciiTheme="minorEastAsia" w:eastAsiaTheme="minorEastAsia" w:hAnsiTheme="minorEastAsia"/>
        </w:rPr>
      </w:pPr>
      <w:r>
        <w:rPr>
          <w:rFonts w:asciiTheme="minorEastAsia" w:eastAsiaTheme="minorEastAsia" w:hAnsiTheme="minorEastAsia"/>
        </w:rPr>
        <w:br w:type="page"/>
      </w:r>
    </w:p>
    <w:tbl>
      <w:tblPr>
        <w:tblStyle w:val="afff7"/>
        <w:tblW w:w="0" w:type="auto"/>
        <w:tblLook w:val="04A0" w:firstRow="1" w:lastRow="0" w:firstColumn="1" w:lastColumn="0" w:noHBand="0" w:noVBand="1"/>
      </w:tblPr>
      <w:tblGrid>
        <w:gridCol w:w="2093"/>
        <w:gridCol w:w="7969"/>
      </w:tblGrid>
      <w:tr w:rsidR="004044BA" w:rsidTr="00A4012F">
        <w:trPr>
          <w:trHeight w:val="552"/>
        </w:trPr>
        <w:tc>
          <w:tcPr>
            <w:tcW w:w="2093" w:type="dxa"/>
            <w:vAlign w:val="center"/>
          </w:tcPr>
          <w:p w:rsidR="004044BA" w:rsidRDefault="004044BA" w:rsidP="00A4012F">
            <w:pPr>
              <w:jc w:val="center"/>
              <w:rPr>
                <w:rFonts w:asciiTheme="minorEastAsia" w:eastAsiaTheme="minorEastAsia" w:hAnsiTheme="minorEastAsia"/>
              </w:rPr>
            </w:pPr>
            <w:r>
              <w:rPr>
                <w:rFonts w:asciiTheme="minorEastAsia" w:eastAsiaTheme="minorEastAsia" w:hAnsiTheme="minorEastAsia" w:hint="eastAsia"/>
              </w:rPr>
              <w:t>経費区分</w:t>
            </w:r>
          </w:p>
        </w:tc>
        <w:tc>
          <w:tcPr>
            <w:tcW w:w="7969" w:type="dxa"/>
            <w:vAlign w:val="center"/>
          </w:tcPr>
          <w:p w:rsidR="004044BA" w:rsidRDefault="004044BA" w:rsidP="00A4012F">
            <w:pPr>
              <w:jc w:val="center"/>
              <w:rPr>
                <w:rFonts w:asciiTheme="minorEastAsia" w:eastAsiaTheme="minorEastAsia" w:hAnsiTheme="minorEastAsia"/>
              </w:rPr>
            </w:pPr>
            <w:r>
              <w:rPr>
                <w:rFonts w:asciiTheme="minorEastAsia" w:eastAsiaTheme="minorEastAsia" w:hAnsiTheme="minorEastAsia" w:hint="eastAsia"/>
              </w:rPr>
              <w:t>内容</w:t>
            </w:r>
          </w:p>
        </w:tc>
      </w:tr>
      <w:tr w:rsidR="004044BA" w:rsidTr="00A4012F">
        <w:trPr>
          <w:trHeight w:val="560"/>
        </w:trPr>
        <w:tc>
          <w:tcPr>
            <w:tcW w:w="2093" w:type="dxa"/>
          </w:tcPr>
          <w:p w:rsidR="004044BA" w:rsidRDefault="004044BA" w:rsidP="00585723">
            <w:pPr>
              <w:rPr>
                <w:rFonts w:asciiTheme="minorEastAsia" w:eastAsiaTheme="minorEastAsia" w:hAnsiTheme="minorEastAsia"/>
              </w:rPr>
            </w:pPr>
            <w:r>
              <w:rPr>
                <w:rFonts w:asciiTheme="minorEastAsia" w:eastAsiaTheme="minorEastAsia" w:hAnsiTheme="minorEastAsia" w:hint="eastAsia"/>
              </w:rPr>
              <w:t>①機械装置等費</w:t>
            </w:r>
          </w:p>
        </w:tc>
        <w:tc>
          <w:tcPr>
            <w:tcW w:w="7969" w:type="dxa"/>
          </w:tcPr>
          <w:p w:rsidR="004044BA" w:rsidRDefault="004044BA" w:rsidP="00A4012F">
            <w:pPr>
              <w:rPr>
                <w:rFonts w:asciiTheme="minorEastAsia" w:eastAsiaTheme="minorEastAsia" w:hAnsiTheme="minorEastAsia"/>
              </w:rPr>
            </w:pPr>
            <w:r>
              <w:rPr>
                <w:rFonts w:asciiTheme="minorEastAsia" w:eastAsiaTheme="minorEastAsia" w:hAnsiTheme="minorEastAsia" w:hint="eastAsia"/>
              </w:rPr>
              <w:t>事業</w:t>
            </w:r>
            <w:r w:rsidR="00A4012F">
              <w:rPr>
                <w:rFonts w:asciiTheme="minorEastAsia" w:eastAsiaTheme="minorEastAsia" w:hAnsiTheme="minorEastAsia" w:hint="eastAsia"/>
              </w:rPr>
              <w:t>の</w:t>
            </w:r>
            <w:r>
              <w:rPr>
                <w:rFonts w:asciiTheme="minorEastAsia" w:eastAsiaTheme="minorEastAsia" w:hAnsiTheme="minorEastAsia" w:hint="eastAsia"/>
              </w:rPr>
              <w:t>遂行に必要な機械装置等の購入に要する経費</w:t>
            </w:r>
          </w:p>
        </w:tc>
      </w:tr>
      <w:tr w:rsidR="004044BA" w:rsidTr="00944A37">
        <w:trPr>
          <w:trHeight w:val="828"/>
        </w:trPr>
        <w:tc>
          <w:tcPr>
            <w:tcW w:w="2093" w:type="dxa"/>
          </w:tcPr>
          <w:p w:rsidR="004044BA" w:rsidRDefault="004044BA" w:rsidP="00585723">
            <w:pPr>
              <w:rPr>
                <w:rFonts w:asciiTheme="minorEastAsia" w:eastAsiaTheme="minorEastAsia" w:hAnsiTheme="minorEastAsia"/>
              </w:rPr>
            </w:pPr>
            <w:r>
              <w:rPr>
                <w:rFonts w:asciiTheme="minorEastAsia" w:eastAsiaTheme="minorEastAsia" w:hAnsiTheme="minorEastAsia" w:hint="eastAsia"/>
              </w:rPr>
              <w:t>②広報費</w:t>
            </w:r>
          </w:p>
        </w:tc>
        <w:tc>
          <w:tcPr>
            <w:tcW w:w="7969" w:type="dxa"/>
          </w:tcPr>
          <w:p w:rsidR="004044BA" w:rsidRDefault="004044BA" w:rsidP="00585723">
            <w:pPr>
              <w:rPr>
                <w:rFonts w:asciiTheme="minorEastAsia" w:eastAsiaTheme="minorEastAsia" w:hAnsiTheme="minorEastAsia"/>
              </w:rPr>
            </w:pPr>
            <w:r>
              <w:rPr>
                <w:rFonts w:asciiTheme="minorEastAsia" w:eastAsiaTheme="minorEastAsia" w:hAnsiTheme="minorEastAsia" w:hint="eastAsia"/>
              </w:rPr>
              <w:t>パンフレット・ポスター・チラシ等を作成するため、及び広報媒体等を活用するために支払われる経費</w:t>
            </w:r>
          </w:p>
        </w:tc>
      </w:tr>
      <w:tr w:rsidR="004044BA" w:rsidTr="009710E2">
        <w:trPr>
          <w:trHeight w:val="840"/>
        </w:trPr>
        <w:tc>
          <w:tcPr>
            <w:tcW w:w="2093" w:type="dxa"/>
          </w:tcPr>
          <w:p w:rsidR="004044BA" w:rsidRDefault="004044BA" w:rsidP="00585723">
            <w:pPr>
              <w:rPr>
                <w:rFonts w:asciiTheme="minorEastAsia" w:eastAsiaTheme="minorEastAsia" w:hAnsiTheme="minorEastAsia"/>
              </w:rPr>
            </w:pPr>
            <w:r>
              <w:rPr>
                <w:rFonts w:asciiTheme="minorEastAsia" w:eastAsiaTheme="minorEastAsia" w:hAnsiTheme="minorEastAsia" w:hint="eastAsia"/>
              </w:rPr>
              <w:t>③展示会等出展費</w:t>
            </w:r>
          </w:p>
        </w:tc>
        <w:tc>
          <w:tcPr>
            <w:tcW w:w="7969" w:type="dxa"/>
          </w:tcPr>
          <w:p w:rsidR="004044BA" w:rsidRDefault="004044BA" w:rsidP="00585723">
            <w:pPr>
              <w:rPr>
                <w:rFonts w:asciiTheme="minorEastAsia" w:eastAsiaTheme="minorEastAsia" w:hAnsiTheme="minorEastAsia"/>
              </w:rPr>
            </w:pPr>
            <w:r>
              <w:rPr>
                <w:rFonts w:asciiTheme="minorEastAsia" w:eastAsiaTheme="minorEastAsia" w:hAnsiTheme="minorEastAsia" w:hint="eastAsia"/>
              </w:rPr>
              <w:t>商品等を展示会等に出展又は商談会に参加するために要する経費</w:t>
            </w:r>
          </w:p>
        </w:tc>
      </w:tr>
      <w:tr w:rsidR="004044BA" w:rsidTr="00944A37">
        <w:trPr>
          <w:trHeight w:val="1116"/>
        </w:trPr>
        <w:tc>
          <w:tcPr>
            <w:tcW w:w="2093"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④旅費</w:t>
            </w:r>
          </w:p>
        </w:tc>
        <w:tc>
          <w:tcPr>
            <w:tcW w:w="7969"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事業</w:t>
            </w:r>
            <w:r w:rsidR="00A4012F">
              <w:rPr>
                <w:rFonts w:asciiTheme="minorEastAsia" w:eastAsiaTheme="minorEastAsia" w:hAnsiTheme="minorEastAsia" w:hint="eastAsia"/>
              </w:rPr>
              <w:t>の</w:t>
            </w:r>
            <w:r>
              <w:rPr>
                <w:rFonts w:asciiTheme="minorEastAsia" w:eastAsiaTheme="minorEastAsia" w:hAnsiTheme="minorEastAsia" w:hint="eastAsia"/>
              </w:rPr>
              <w:t>遂行に必要な情報収集（単なる視察・セミナー研修等参加は除く）や各種調査を行うため、及び販路開拓（展示会等の会場との往復を含む）等のための旅費</w:t>
            </w:r>
          </w:p>
        </w:tc>
      </w:tr>
      <w:tr w:rsidR="004044BA" w:rsidTr="00944A37">
        <w:trPr>
          <w:trHeight w:val="848"/>
        </w:trPr>
        <w:tc>
          <w:tcPr>
            <w:tcW w:w="2093"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⑤開発費</w:t>
            </w:r>
          </w:p>
        </w:tc>
        <w:tc>
          <w:tcPr>
            <w:tcW w:w="7969"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商品の試作品や包装パッケージの試作開発にともなう原材料、設計、デザイン、製造、改良、加工するために支払われる経費</w:t>
            </w:r>
          </w:p>
        </w:tc>
      </w:tr>
      <w:tr w:rsidR="004044BA" w:rsidTr="00944A37">
        <w:trPr>
          <w:trHeight w:val="551"/>
        </w:trPr>
        <w:tc>
          <w:tcPr>
            <w:tcW w:w="2093"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⑥資料購入費</w:t>
            </w:r>
          </w:p>
        </w:tc>
        <w:tc>
          <w:tcPr>
            <w:tcW w:w="7969"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事業</w:t>
            </w:r>
            <w:r w:rsidR="00A4012F">
              <w:rPr>
                <w:rFonts w:asciiTheme="minorEastAsia" w:eastAsiaTheme="minorEastAsia" w:hAnsiTheme="minorEastAsia" w:hint="eastAsia"/>
              </w:rPr>
              <w:t>の</w:t>
            </w:r>
            <w:r>
              <w:rPr>
                <w:rFonts w:asciiTheme="minorEastAsia" w:eastAsiaTheme="minorEastAsia" w:hAnsiTheme="minorEastAsia" w:hint="eastAsia"/>
              </w:rPr>
              <w:t>遂行に必要不可欠な図書等を購入するために支払われる経費</w:t>
            </w:r>
          </w:p>
        </w:tc>
      </w:tr>
      <w:tr w:rsidR="004044BA" w:rsidTr="00944A37">
        <w:trPr>
          <w:trHeight w:val="1110"/>
        </w:trPr>
        <w:tc>
          <w:tcPr>
            <w:tcW w:w="2093"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⑦雑役務費</w:t>
            </w:r>
          </w:p>
        </w:tc>
        <w:tc>
          <w:tcPr>
            <w:tcW w:w="7969"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事業</w:t>
            </w:r>
            <w:r w:rsidR="00A4012F">
              <w:rPr>
                <w:rFonts w:asciiTheme="minorEastAsia" w:eastAsiaTheme="minorEastAsia" w:hAnsiTheme="minorEastAsia" w:hint="eastAsia"/>
              </w:rPr>
              <w:t>の</w:t>
            </w:r>
            <w:r>
              <w:rPr>
                <w:rFonts w:asciiTheme="minorEastAsia" w:eastAsiaTheme="minorEastAsia" w:hAnsiTheme="minorEastAsia" w:hint="eastAsia"/>
              </w:rPr>
              <w:t>遂行に必要な業務・事務を補助するために補助事業期間中に臨時的に雇い入れた者のアルバイト代、派遣労働者の派遣料、交通費として支払われる経費</w:t>
            </w:r>
          </w:p>
        </w:tc>
      </w:tr>
      <w:tr w:rsidR="004044BA" w:rsidTr="00944A37">
        <w:trPr>
          <w:trHeight w:val="826"/>
        </w:trPr>
        <w:tc>
          <w:tcPr>
            <w:tcW w:w="2093"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⑧借料</w:t>
            </w:r>
          </w:p>
        </w:tc>
        <w:tc>
          <w:tcPr>
            <w:tcW w:w="7969" w:type="dxa"/>
          </w:tcPr>
          <w:p w:rsidR="004044BA" w:rsidRDefault="00896F8C" w:rsidP="00896F8C">
            <w:pPr>
              <w:rPr>
                <w:rFonts w:asciiTheme="minorEastAsia" w:eastAsiaTheme="minorEastAsia" w:hAnsiTheme="minorEastAsia"/>
              </w:rPr>
            </w:pPr>
            <w:r>
              <w:rPr>
                <w:rFonts w:asciiTheme="minorEastAsia" w:eastAsiaTheme="minorEastAsia" w:hAnsiTheme="minorEastAsia" w:hint="eastAsia"/>
              </w:rPr>
              <w:t>事業</w:t>
            </w:r>
            <w:r w:rsidR="00A4012F">
              <w:rPr>
                <w:rFonts w:asciiTheme="minorEastAsia" w:eastAsiaTheme="minorEastAsia" w:hAnsiTheme="minorEastAsia" w:hint="eastAsia"/>
              </w:rPr>
              <w:t>の</w:t>
            </w:r>
            <w:r>
              <w:rPr>
                <w:rFonts w:asciiTheme="minorEastAsia" w:eastAsiaTheme="minorEastAsia" w:hAnsiTheme="minorEastAsia" w:hint="eastAsia"/>
              </w:rPr>
              <w:t>遂行に直接必要な機器・設備等のリース料・レンタル料として支払われる経費</w:t>
            </w:r>
          </w:p>
        </w:tc>
      </w:tr>
      <w:tr w:rsidR="004044BA" w:rsidTr="009710E2">
        <w:trPr>
          <w:trHeight w:val="876"/>
        </w:trPr>
        <w:tc>
          <w:tcPr>
            <w:tcW w:w="2093"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⑨専門家謝金</w:t>
            </w:r>
          </w:p>
        </w:tc>
        <w:tc>
          <w:tcPr>
            <w:tcW w:w="7969"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事業</w:t>
            </w:r>
            <w:r w:rsidR="00A4012F">
              <w:rPr>
                <w:rFonts w:asciiTheme="minorEastAsia" w:eastAsiaTheme="minorEastAsia" w:hAnsiTheme="minorEastAsia" w:hint="eastAsia"/>
              </w:rPr>
              <w:t>の</w:t>
            </w:r>
            <w:r>
              <w:rPr>
                <w:rFonts w:asciiTheme="minorEastAsia" w:eastAsiaTheme="minorEastAsia" w:hAnsiTheme="minorEastAsia" w:hint="eastAsia"/>
              </w:rPr>
              <w:t>遂行に必要な指導・助言を受けるために依頼した専門家等に謝礼として支払われる経費</w:t>
            </w:r>
          </w:p>
        </w:tc>
      </w:tr>
      <w:tr w:rsidR="004044BA" w:rsidTr="00A95821">
        <w:trPr>
          <w:trHeight w:val="846"/>
        </w:trPr>
        <w:tc>
          <w:tcPr>
            <w:tcW w:w="2093" w:type="dxa"/>
          </w:tcPr>
          <w:p w:rsidR="004044BA" w:rsidRDefault="00896F8C" w:rsidP="00585723">
            <w:pPr>
              <w:rPr>
                <w:rFonts w:asciiTheme="minorEastAsia" w:eastAsiaTheme="minorEastAsia" w:hAnsiTheme="minorEastAsia"/>
              </w:rPr>
            </w:pPr>
            <w:r>
              <w:rPr>
                <w:rFonts w:asciiTheme="minorEastAsia" w:eastAsiaTheme="minorEastAsia" w:hAnsiTheme="minorEastAsia" w:hint="eastAsia"/>
              </w:rPr>
              <w:t>⑩専門家旅費</w:t>
            </w:r>
          </w:p>
        </w:tc>
        <w:tc>
          <w:tcPr>
            <w:tcW w:w="7969" w:type="dxa"/>
          </w:tcPr>
          <w:p w:rsidR="004044BA" w:rsidRDefault="00896F8C" w:rsidP="00A4012F">
            <w:pPr>
              <w:rPr>
                <w:rFonts w:asciiTheme="minorEastAsia" w:eastAsiaTheme="minorEastAsia" w:hAnsiTheme="minorEastAsia"/>
              </w:rPr>
            </w:pPr>
            <w:r>
              <w:rPr>
                <w:rFonts w:asciiTheme="minorEastAsia" w:eastAsiaTheme="minorEastAsia" w:hAnsiTheme="minorEastAsia" w:hint="eastAsia"/>
              </w:rPr>
              <w:t>事業</w:t>
            </w:r>
            <w:r w:rsidR="00A4012F">
              <w:rPr>
                <w:rFonts w:asciiTheme="minorEastAsia" w:eastAsiaTheme="minorEastAsia" w:hAnsiTheme="minorEastAsia" w:hint="eastAsia"/>
              </w:rPr>
              <w:t>の</w:t>
            </w:r>
            <w:r>
              <w:rPr>
                <w:rFonts w:asciiTheme="minorEastAsia" w:eastAsiaTheme="minorEastAsia" w:hAnsiTheme="minorEastAsia" w:hint="eastAsia"/>
              </w:rPr>
              <w:t>遂行に必要な指導・助言を依頼した専門家等に支払われる旅費</w:t>
            </w:r>
          </w:p>
        </w:tc>
      </w:tr>
      <w:tr w:rsidR="004044BA" w:rsidTr="00944A37">
        <w:trPr>
          <w:trHeight w:val="1409"/>
        </w:trPr>
        <w:tc>
          <w:tcPr>
            <w:tcW w:w="2093" w:type="dxa"/>
          </w:tcPr>
          <w:p w:rsidR="004044BA" w:rsidRDefault="006D0236" w:rsidP="00585723">
            <w:pPr>
              <w:rPr>
                <w:rFonts w:asciiTheme="minorEastAsia" w:eastAsiaTheme="minorEastAsia" w:hAnsiTheme="minorEastAsia"/>
              </w:rPr>
            </w:pPr>
            <w:r>
              <w:rPr>
                <w:rFonts w:asciiTheme="minorEastAsia" w:eastAsiaTheme="minorEastAsia" w:hAnsiTheme="minorEastAsia" w:hint="eastAsia"/>
              </w:rPr>
              <w:t>⑪</w:t>
            </w:r>
            <w:r w:rsidR="00896F8C">
              <w:rPr>
                <w:rFonts w:asciiTheme="minorEastAsia" w:eastAsiaTheme="minorEastAsia" w:hAnsiTheme="minorEastAsia" w:hint="eastAsia"/>
              </w:rPr>
              <w:t>委託費</w:t>
            </w:r>
          </w:p>
        </w:tc>
        <w:tc>
          <w:tcPr>
            <w:tcW w:w="7969" w:type="dxa"/>
          </w:tcPr>
          <w:p w:rsidR="004044BA" w:rsidRDefault="00896F8C" w:rsidP="006D0236">
            <w:pPr>
              <w:rPr>
                <w:rFonts w:asciiTheme="minorEastAsia" w:eastAsiaTheme="minorEastAsia" w:hAnsiTheme="minorEastAsia"/>
              </w:rPr>
            </w:pPr>
            <w:r>
              <w:rPr>
                <w:rFonts w:asciiTheme="minorEastAsia" w:eastAsiaTheme="minorEastAsia" w:hAnsiTheme="minorEastAsia" w:hint="eastAsia"/>
              </w:rPr>
              <w:t>上記①から</w:t>
            </w:r>
            <w:r w:rsidR="006D0236">
              <w:rPr>
                <w:rFonts w:asciiTheme="minorEastAsia" w:eastAsiaTheme="minorEastAsia" w:hAnsiTheme="minorEastAsia" w:hint="eastAsia"/>
              </w:rPr>
              <w:t>⑩</w:t>
            </w:r>
            <w:r>
              <w:rPr>
                <w:rFonts w:asciiTheme="minorEastAsia" w:eastAsiaTheme="minorEastAsia" w:hAnsiTheme="minorEastAsia" w:hint="eastAsia"/>
              </w:rPr>
              <w:t>に該当しない経費であって、事業遂行に必要な業務の一部を第三者に委託（委任）するために支払われる経費（市場調査等についてコンサルタント会社等を活用する等、自ら実行することが困難な業務に限る）</w:t>
            </w:r>
          </w:p>
        </w:tc>
      </w:tr>
      <w:tr w:rsidR="00392DBB" w:rsidTr="00392DBB">
        <w:trPr>
          <w:trHeight w:val="1117"/>
        </w:trPr>
        <w:tc>
          <w:tcPr>
            <w:tcW w:w="2093" w:type="dxa"/>
          </w:tcPr>
          <w:p w:rsidR="00392DBB" w:rsidRDefault="006D0236" w:rsidP="00585723">
            <w:pPr>
              <w:rPr>
                <w:rFonts w:asciiTheme="minorEastAsia" w:eastAsiaTheme="minorEastAsia" w:hAnsiTheme="minorEastAsia"/>
              </w:rPr>
            </w:pPr>
            <w:r>
              <w:rPr>
                <w:rFonts w:asciiTheme="minorEastAsia" w:eastAsiaTheme="minorEastAsia" w:hAnsiTheme="minorEastAsia" w:hint="eastAsia"/>
              </w:rPr>
              <w:t>⑫</w:t>
            </w:r>
            <w:r w:rsidR="00392DBB">
              <w:rPr>
                <w:rFonts w:asciiTheme="minorEastAsia" w:eastAsiaTheme="minorEastAsia" w:hAnsiTheme="minorEastAsia" w:hint="eastAsia"/>
              </w:rPr>
              <w:t>外注費</w:t>
            </w:r>
          </w:p>
        </w:tc>
        <w:tc>
          <w:tcPr>
            <w:tcW w:w="7969" w:type="dxa"/>
          </w:tcPr>
          <w:p w:rsidR="00392DBB" w:rsidRDefault="00392DBB" w:rsidP="006D0236">
            <w:pPr>
              <w:rPr>
                <w:rFonts w:asciiTheme="minorEastAsia" w:eastAsiaTheme="minorEastAsia" w:hAnsiTheme="minorEastAsia"/>
              </w:rPr>
            </w:pPr>
            <w:r>
              <w:rPr>
                <w:rFonts w:asciiTheme="minorEastAsia" w:eastAsiaTheme="minorEastAsia" w:hAnsiTheme="minorEastAsia" w:hint="eastAsia"/>
              </w:rPr>
              <w:t>上記①から</w:t>
            </w:r>
            <w:r w:rsidR="006D0236">
              <w:rPr>
                <w:rFonts w:asciiTheme="minorEastAsia" w:eastAsiaTheme="minorEastAsia" w:hAnsiTheme="minorEastAsia" w:hint="eastAsia"/>
              </w:rPr>
              <w:t>⑪</w:t>
            </w:r>
            <w:r>
              <w:rPr>
                <w:rFonts w:asciiTheme="minorEastAsia" w:eastAsiaTheme="minorEastAsia" w:hAnsiTheme="minorEastAsia" w:hint="eastAsia"/>
              </w:rPr>
              <w:t>に該当しない経費であって、事業遂行に必要な業務の一部を第三者に外注（請負）するために支払われる経費（店舗の改装等、自ら実行することが困難な業務に限る</w:t>
            </w:r>
            <w:bookmarkStart w:id="0" w:name="_GoBack"/>
            <w:bookmarkEnd w:id="0"/>
            <w:r>
              <w:rPr>
                <w:rFonts w:asciiTheme="minorEastAsia" w:eastAsiaTheme="minorEastAsia" w:hAnsiTheme="minorEastAsia" w:hint="eastAsia"/>
              </w:rPr>
              <w:t>）</w:t>
            </w:r>
          </w:p>
        </w:tc>
      </w:tr>
      <w:tr w:rsidR="00392DBB" w:rsidTr="00392DBB">
        <w:trPr>
          <w:trHeight w:val="735"/>
        </w:trPr>
        <w:tc>
          <w:tcPr>
            <w:tcW w:w="2093" w:type="dxa"/>
          </w:tcPr>
          <w:p w:rsidR="00392DBB" w:rsidRDefault="006D0236" w:rsidP="00585723">
            <w:pPr>
              <w:rPr>
                <w:rFonts w:asciiTheme="minorEastAsia" w:eastAsiaTheme="minorEastAsia" w:hAnsiTheme="minorEastAsia"/>
              </w:rPr>
            </w:pPr>
            <w:r w:rsidRPr="00585EF7">
              <w:rPr>
                <w:rFonts w:asciiTheme="minorEastAsia" w:eastAsiaTheme="minorEastAsia" w:hAnsiTheme="minorEastAsia" w:hint="eastAsia"/>
              </w:rPr>
              <w:t>⑬</w:t>
            </w:r>
            <w:r w:rsidR="00392DBB" w:rsidRPr="00585EF7">
              <w:rPr>
                <w:rFonts w:asciiTheme="minorEastAsia" w:eastAsiaTheme="minorEastAsia" w:hAnsiTheme="minorEastAsia" w:hint="eastAsia"/>
              </w:rPr>
              <w:t>家賃</w:t>
            </w:r>
          </w:p>
        </w:tc>
        <w:tc>
          <w:tcPr>
            <w:tcW w:w="7969" w:type="dxa"/>
          </w:tcPr>
          <w:p w:rsidR="00392DBB" w:rsidRDefault="00392DBB" w:rsidP="00635FE1">
            <w:pPr>
              <w:rPr>
                <w:rFonts w:asciiTheme="minorEastAsia" w:eastAsiaTheme="minorEastAsia" w:hAnsiTheme="minorEastAsia"/>
              </w:rPr>
            </w:pPr>
            <w:r w:rsidRPr="00585EF7">
              <w:rPr>
                <w:rFonts w:asciiTheme="minorEastAsia" w:eastAsiaTheme="minorEastAsia" w:hAnsiTheme="minorEastAsia" w:hint="eastAsia"/>
              </w:rPr>
              <w:t>店舗借り上げ料としての家賃（最長</w:t>
            </w:r>
            <w:r w:rsidR="00635FE1">
              <w:rPr>
                <w:rFonts w:asciiTheme="minorEastAsia" w:eastAsiaTheme="minorEastAsia" w:hAnsiTheme="minorEastAsia" w:hint="eastAsia"/>
              </w:rPr>
              <w:t>１年間</w:t>
            </w:r>
            <w:r w:rsidRPr="00585EF7">
              <w:rPr>
                <w:rFonts w:asciiTheme="minorEastAsia" w:eastAsiaTheme="minorEastAsia" w:hAnsiTheme="minorEastAsia" w:hint="eastAsia"/>
              </w:rPr>
              <w:t>）</w:t>
            </w:r>
          </w:p>
        </w:tc>
      </w:tr>
    </w:tbl>
    <w:p w:rsidR="001B067D" w:rsidRPr="00047535" w:rsidRDefault="001B067D" w:rsidP="00585723">
      <w:pPr>
        <w:rPr>
          <w:rFonts w:asciiTheme="minorEastAsia" w:eastAsiaTheme="minorEastAsia" w:hAnsiTheme="minorEastAsia"/>
        </w:rPr>
      </w:pPr>
    </w:p>
    <w:sectPr w:rsidR="001B067D" w:rsidRPr="00047535" w:rsidSect="008146F1">
      <w:pgSz w:w="11906" w:h="16838" w:code="9"/>
      <w:pgMar w:top="1418" w:right="1021" w:bottom="1134" w:left="1021" w:header="851" w:footer="992" w:gutter="0"/>
      <w:cols w:space="425"/>
      <w:docGrid w:type="linesAndChars" w:linePitch="42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B4B" w:rsidRDefault="00BA2B4B" w:rsidP="009274BC">
      <w:r>
        <w:separator/>
      </w:r>
    </w:p>
  </w:endnote>
  <w:endnote w:type="continuationSeparator" w:id="0">
    <w:p w:rsidR="00BA2B4B" w:rsidRDefault="00BA2B4B" w:rsidP="0092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B4B" w:rsidRDefault="00BA2B4B" w:rsidP="009274BC">
      <w:r>
        <w:separator/>
      </w:r>
    </w:p>
  </w:footnote>
  <w:footnote w:type="continuationSeparator" w:id="0">
    <w:p w:rsidR="00BA2B4B" w:rsidRDefault="00BA2B4B" w:rsidP="0092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3051"/>
    <w:multiLevelType w:val="hybridMultilevel"/>
    <w:tmpl w:val="3EBE6278"/>
    <w:lvl w:ilvl="0" w:tplc="9E329140">
      <w:start w:val="1"/>
      <w:numFmt w:val="decimal"/>
      <w:lvlText w:val="(%1)"/>
      <w:lvlJc w:val="left"/>
      <w:pPr>
        <w:ind w:left="675" w:hanging="420"/>
      </w:pPr>
      <w:rPr>
        <w:rFonts w:asciiTheme="minorEastAsia" w:eastAsiaTheme="minorEastAsia" w:hAnsiTheme="minorEastAsia"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3247666"/>
    <w:multiLevelType w:val="hybridMultilevel"/>
    <w:tmpl w:val="E17CD6F2"/>
    <w:lvl w:ilvl="0" w:tplc="9E329140">
      <w:start w:val="1"/>
      <w:numFmt w:val="decimal"/>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E73496"/>
    <w:multiLevelType w:val="hybridMultilevel"/>
    <w:tmpl w:val="4FBEC2A0"/>
    <w:lvl w:ilvl="0" w:tplc="9E329140">
      <w:start w:val="1"/>
      <w:numFmt w:val="decimal"/>
      <w:lvlText w:val="(%1)"/>
      <w:lvlJc w:val="left"/>
      <w:pPr>
        <w:ind w:left="675" w:hanging="420"/>
      </w:pPr>
      <w:rPr>
        <w:rFonts w:asciiTheme="minorEastAsia" w:eastAsiaTheme="minorEastAsia" w:hAnsiTheme="minorEastAsia"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38861C30"/>
    <w:multiLevelType w:val="hybridMultilevel"/>
    <w:tmpl w:val="016CCF1A"/>
    <w:lvl w:ilvl="0" w:tplc="9E329140">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EF6488"/>
    <w:multiLevelType w:val="hybridMultilevel"/>
    <w:tmpl w:val="3D4E2BCE"/>
    <w:lvl w:ilvl="0" w:tplc="9E329140">
      <w:start w:val="1"/>
      <w:numFmt w:val="decimal"/>
      <w:lvlText w:val="(%1)"/>
      <w:lvlJc w:val="left"/>
      <w:pPr>
        <w:ind w:left="675" w:hanging="420"/>
      </w:pPr>
      <w:rPr>
        <w:rFonts w:asciiTheme="minorEastAsia" w:eastAsiaTheme="minorEastAsia" w:hAnsiTheme="minorEastAsia"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42903EF0"/>
    <w:multiLevelType w:val="hybridMultilevel"/>
    <w:tmpl w:val="8DC681FA"/>
    <w:lvl w:ilvl="0" w:tplc="9E329140">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C30C45"/>
    <w:multiLevelType w:val="hybridMultilevel"/>
    <w:tmpl w:val="DBA26FE6"/>
    <w:lvl w:ilvl="0" w:tplc="9E329140">
      <w:start w:val="1"/>
      <w:numFmt w:val="decimal"/>
      <w:lvlText w:val="(%1)"/>
      <w:lvlJc w:val="left"/>
      <w:pPr>
        <w:ind w:left="660" w:hanging="42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EC94DB4"/>
    <w:multiLevelType w:val="hybridMultilevel"/>
    <w:tmpl w:val="E934F124"/>
    <w:lvl w:ilvl="0" w:tplc="9E329140">
      <w:start w:val="1"/>
      <w:numFmt w:val="decimal"/>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F5C4126"/>
    <w:multiLevelType w:val="hybridMultilevel"/>
    <w:tmpl w:val="81669270"/>
    <w:lvl w:ilvl="0" w:tplc="A920B69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313579C"/>
    <w:multiLevelType w:val="hybridMultilevel"/>
    <w:tmpl w:val="3EBE6278"/>
    <w:lvl w:ilvl="0" w:tplc="9E329140">
      <w:start w:val="1"/>
      <w:numFmt w:val="decimal"/>
      <w:lvlText w:val="(%1)"/>
      <w:lvlJc w:val="left"/>
      <w:pPr>
        <w:ind w:left="675" w:hanging="420"/>
      </w:pPr>
      <w:rPr>
        <w:rFonts w:asciiTheme="minorEastAsia" w:eastAsiaTheme="minorEastAsia" w:hAnsiTheme="minorEastAsia"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5E6F084A"/>
    <w:multiLevelType w:val="hybridMultilevel"/>
    <w:tmpl w:val="AF9EF264"/>
    <w:lvl w:ilvl="0" w:tplc="9E329140">
      <w:start w:val="1"/>
      <w:numFmt w:val="decimal"/>
      <w:lvlText w:val="(%1)"/>
      <w:lvlJc w:val="left"/>
      <w:pPr>
        <w:ind w:left="675" w:hanging="420"/>
      </w:pPr>
      <w:rPr>
        <w:rFonts w:asciiTheme="minorEastAsia" w:eastAsiaTheme="minorEastAsia" w:hAnsiTheme="minorEastAsia"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F2E3387"/>
    <w:multiLevelType w:val="hybridMultilevel"/>
    <w:tmpl w:val="E17CD6F2"/>
    <w:lvl w:ilvl="0" w:tplc="9E329140">
      <w:start w:val="1"/>
      <w:numFmt w:val="decimal"/>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81422C5"/>
    <w:multiLevelType w:val="hybridMultilevel"/>
    <w:tmpl w:val="3CE822A8"/>
    <w:lvl w:ilvl="0" w:tplc="9E329140">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F603C7"/>
    <w:multiLevelType w:val="hybridMultilevel"/>
    <w:tmpl w:val="45461F90"/>
    <w:lvl w:ilvl="0" w:tplc="9E329140">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AC21EB"/>
    <w:multiLevelType w:val="hybridMultilevel"/>
    <w:tmpl w:val="63E497AC"/>
    <w:lvl w:ilvl="0" w:tplc="EE10899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8"/>
  </w:num>
  <w:num w:numId="2">
    <w:abstractNumId w:val="7"/>
  </w:num>
  <w:num w:numId="3">
    <w:abstractNumId w:val="1"/>
  </w:num>
  <w:num w:numId="4">
    <w:abstractNumId w:val="10"/>
  </w:num>
  <w:num w:numId="5">
    <w:abstractNumId w:val="14"/>
  </w:num>
  <w:num w:numId="6">
    <w:abstractNumId w:val="4"/>
  </w:num>
  <w:num w:numId="7">
    <w:abstractNumId w:val="9"/>
  </w:num>
  <w:num w:numId="8">
    <w:abstractNumId w:val="2"/>
  </w:num>
  <w:num w:numId="9">
    <w:abstractNumId w:val="0"/>
  </w:num>
  <w:num w:numId="10">
    <w:abstractNumId w:val="11"/>
  </w:num>
  <w:num w:numId="11">
    <w:abstractNumId w:val="6"/>
  </w:num>
  <w:num w:numId="12">
    <w:abstractNumId w:val="12"/>
  </w:num>
  <w:num w:numId="13">
    <w:abstractNumId w:val="5"/>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oNotHyphenateCaps/>
  <w:drawingGridHorizontalSpacing w:val="126"/>
  <w:drawingGridVerticalSpacing w:val="210"/>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274BC"/>
    <w:rsid w:val="00011B95"/>
    <w:rsid w:val="000133E8"/>
    <w:rsid w:val="000171BA"/>
    <w:rsid w:val="00025E8A"/>
    <w:rsid w:val="00047535"/>
    <w:rsid w:val="00057944"/>
    <w:rsid w:val="00065870"/>
    <w:rsid w:val="0008791E"/>
    <w:rsid w:val="00091FD2"/>
    <w:rsid w:val="000A0BB6"/>
    <w:rsid w:val="000D1B24"/>
    <w:rsid w:val="000E513C"/>
    <w:rsid w:val="000F2564"/>
    <w:rsid w:val="000F4639"/>
    <w:rsid w:val="00117E2D"/>
    <w:rsid w:val="00135EF9"/>
    <w:rsid w:val="00155DB7"/>
    <w:rsid w:val="00156786"/>
    <w:rsid w:val="0018235A"/>
    <w:rsid w:val="00194CA5"/>
    <w:rsid w:val="00196008"/>
    <w:rsid w:val="001A4383"/>
    <w:rsid w:val="001B067D"/>
    <w:rsid w:val="001B220C"/>
    <w:rsid w:val="001B4EAF"/>
    <w:rsid w:val="001C2243"/>
    <w:rsid w:val="001D27DD"/>
    <w:rsid w:val="001E6972"/>
    <w:rsid w:val="001E7A88"/>
    <w:rsid w:val="00206F14"/>
    <w:rsid w:val="0021067E"/>
    <w:rsid w:val="00214973"/>
    <w:rsid w:val="00222A5E"/>
    <w:rsid w:val="00234EF8"/>
    <w:rsid w:val="00240170"/>
    <w:rsid w:val="0024310F"/>
    <w:rsid w:val="00292E20"/>
    <w:rsid w:val="002A539D"/>
    <w:rsid w:val="002C01E8"/>
    <w:rsid w:val="002C581B"/>
    <w:rsid w:val="002D4701"/>
    <w:rsid w:val="002D52DC"/>
    <w:rsid w:val="00320076"/>
    <w:rsid w:val="003331C8"/>
    <w:rsid w:val="00334C4C"/>
    <w:rsid w:val="00345415"/>
    <w:rsid w:val="003851D8"/>
    <w:rsid w:val="00391A92"/>
    <w:rsid w:val="00392DBB"/>
    <w:rsid w:val="003A30C6"/>
    <w:rsid w:val="003B4A13"/>
    <w:rsid w:val="003B5D9A"/>
    <w:rsid w:val="003E198A"/>
    <w:rsid w:val="003F6FB8"/>
    <w:rsid w:val="004044BA"/>
    <w:rsid w:val="00436236"/>
    <w:rsid w:val="004400A2"/>
    <w:rsid w:val="00452647"/>
    <w:rsid w:val="00453DC1"/>
    <w:rsid w:val="004552CF"/>
    <w:rsid w:val="00463E1E"/>
    <w:rsid w:val="004701F9"/>
    <w:rsid w:val="00476AF1"/>
    <w:rsid w:val="004A4B62"/>
    <w:rsid w:val="004B3E31"/>
    <w:rsid w:val="004C5EF9"/>
    <w:rsid w:val="004D68CD"/>
    <w:rsid w:val="004E5203"/>
    <w:rsid w:val="004E7F85"/>
    <w:rsid w:val="0050382D"/>
    <w:rsid w:val="00550AD1"/>
    <w:rsid w:val="005612BF"/>
    <w:rsid w:val="0058179F"/>
    <w:rsid w:val="00585723"/>
    <w:rsid w:val="00585EF7"/>
    <w:rsid w:val="005B3740"/>
    <w:rsid w:val="005B3D57"/>
    <w:rsid w:val="005C2047"/>
    <w:rsid w:val="005D5C5C"/>
    <w:rsid w:val="005F56F6"/>
    <w:rsid w:val="005F69FF"/>
    <w:rsid w:val="006074CE"/>
    <w:rsid w:val="00630E64"/>
    <w:rsid w:val="00633653"/>
    <w:rsid w:val="00635FE1"/>
    <w:rsid w:val="00636DAA"/>
    <w:rsid w:val="006529EB"/>
    <w:rsid w:val="00697910"/>
    <w:rsid w:val="006A0735"/>
    <w:rsid w:val="006A3941"/>
    <w:rsid w:val="006B45C7"/>
    <w:rsid w:val="006B6279"/>
    <w:rsid w:val="006B646C"/>
    <w:rsid w:val="006D0236"/>
    <w:rsid w:val="006D0A6E"/>
    <w:rsid w:val="006F1EDD"/>
    <w:rsid w:val="00705C6B"/>
    <w:rsid w:val="00711216"/>
    <w:rsid w:val="00714A74"/>
    <w:rsid w:val="00737EAD"/>
    <w:rsid w:val="0074224E"/>
    <w:rsid w:val="007A157A"/>
    <w:rsid w:val="007B1680"/>
    <w:rsid w:val="007D1AF8"/>
    <w:rsid w:val="007F7019"/>
    <w:rsid w:val="0080325A"/>
    <w:rsid w:val="008146F1"/>
    <w:rsid w:val="00822B40"/>
    <w:rsid w:val="008358F2"/>
    <w:rsid w:val="00843D40"/>
    <w:rsid w:val="00896F8C"/>
    <w:rsid w:val="008A2D59"/>
    <w:rsid w:val="008C03D5"/>
    <w:rsid w:val="008C0FEE"/>
    <w:rsid w:val="008C2F55"/>
    <w:rsid w:val="008C7B2F"/>
    <w:rsid w:val="00903569"/>
    <w:rsid w:val="0092561B"/>
    <w:rsid w:val="009274BC"/>
    <w:rsid w:val="00944A37"/>
    <w:rsid w:val="00946BE4"/>
    <w:rsid w:val="009479AD"/>
    <w:rsid w:val="009710E2"/>
    <w:rsid w:val="009A7DFE"/>
    <w:rsid w:val="009C63EA"/>
    <w:rsid w:val="009C6C82"/>
    <w:rsid w:val="009D08CF"/>
    <w:rsid w:val="009F28C3"/>
    <w:rsid w:val="00A26B2A"/>
    <w:rsid w:val="00A334F8"/>
    <w:rsid w:val="00A33CFC"/>
    <w:rsid w:val="00A3571A"/>
    <w:rsid w:val="00A4012F"/>
    <w:rsid w:val="00A454C0"/>
    <w:rsid w:val="00A822F5"/>
    <w:rsid w:val="00A82ED8"/>
    <w:rsid w:val="00A8749A"/>
    <w:rsid w:val="00A9318B"/>
    <w:rsid w:val="00A947C6"/>
    <w:rsid w:val="00A95821"/>
    <w:rsid w:val="00A97561"/>
    <w:rsid w:val="00AA1490"/>
    <w:rsid w:val="00AA6337"/>
    <w:rsid w:val="00AE343B"/>
    <w:rsid w:val="00B00992"/>
    <w:rsid w:val="00B117FE"/>
    <w:rsid w:val="00B11FFE"/>
    <w:rsid w:val="00B178D0"/>
    <w:rsid w:val="00B5369A"/>
    <w:rsid w:val="00B76701"/>
    <w:rsid w:val="00B87E97"/>
    <w:rsid w:val="00BA2B4B"/>
    <w:rsid w:val="00BB51B8"/>
    <w:rsid w:val="00BE00C1"/>
    <w:rsid w:val="00BF1011"/>
    <w:rsid w:val="00BF582C"/>
    <w:rsid w:val="00C572F8"/>
    <w:rsid w:val="00CC4BD8"/>
    <w:rsid w:val="00D309AB"/>
    <w:rsid w:val="00D4040F"/>
    <w:rsid w:val="00D52BDD"/>
    <w:rsid w:val="00D57FB1"/>
    <w:rsid w:val="00D6094E"/>
    <w:rsid w:val="00D611D7"/>
    <w:rsid w:val="00D94F3D"/>
    <w:rsid w:val="00DB626F"/>
    <w:rsid w:val="00DB7E19"/>
    <w:rsid w:val="00DC675F"/>
    <w:rsid w:val="00DD5E70"/>
    <w:rsid w:val="00DD6BB7"/>
    <w:rsid w:val="00DE5747"/>
    <w:rsid w:val="00DF74B0"/>
    <w:rsid w:val="00E00D21"/>
    <w:rsid w:val="00E03983"/>
    <w:rsid w:val="00E06B37"/>
    <w:rsid w:val="00E27DFB"/>
    <w:rsid w:val="00E37E46"/>
    <w:rsid w:val="00E630C0"/>
    <w:rsid w:val="00E77FE6"/>
    <w:rsid w:val="00E820E2"/>
    <w:rsid w:val="00EA673A"/>
    <w:rsid w:val="00EB2110"/>
    <w:rsid w:val="00EB7FDA"/>
    <w:rsid w:val="00EC07FD"/>
    <w:rsid w:val="00EC6405"/>
    <w:rsid w:val="00ED7778"/>
    <w:rsid w:val="00EF0936"/>
    <w:rsid w:val="00EF6C35"/>
    <w:rsid w:val="00EF7C04"/>
    <w:rsid w:val="00F041C7"/>
    <w:rsid w:val="00F04248"/>
    <w:rsid w:val="00F24B39"/>
    <w:rsid w:val="00F445A8"/>
    <w:rsid w:val="00F721AC"/>
    <w:rsid w:val="00FA1A48"/>
    <w:rsid w:val="00FA5A98"/>
    <w:rsid w:val="00FB7789"/>
    <w:rsid w:val="00FC05F1"/>
    <w:rsid w:val="00FD4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3C7C12BC-0227-4106-91D2-6C7412DA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564"/>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rsid w:val="000F2564"/>
    <w:pPr>
      <w:ind w:leftChars="300" w:left="300" w:rightChars="300" w:right="300"/>
    </w:pPr>
  </w:style>
  <w:style w:type="paragraph" w:customStyle="1" w:styleId="a4">
    <w:name w:val="改正文見出しブロックスタイル"/>
    <w:basedOn w:val="a"/>
    <w:rsid w:val="000F2564"/>
    <w:pPr>
      <w:ind w:leftChars="100" w:left="100" w:hangingChars="100" w:hanging="100"/>
    </w:pPr>
  </w:style>
  <w:style w:type="paragraph" w:customStyle="1" w:styleId="a5">
    <w:name w:val="改正文本文ブロックスタイル_通常"/>
    <w:basedOn w:val="a"/>
    <w:rsid w:val="000F2564"/>
    <w:pPr>
      <w:ind w:firstLineChars="100" w:firstLine="100"/>
    </w:pPr>
  </w:style>
  <w:style w:type="paragraph" w:customStyle="1" w:styleId="a6">
    <w:name w:val="改正文本文ブロックスタイル_多段"/>
    <w:basedOn w:val="a"/>
    <w:rsid w:val="000F2564"/>
    <w:pPr>
      <w:ind w:hangingChars="100" w:hanging="100"/>
    </w:pPr>
  </w:style>
  <w:style w:type="paragraph" w:customStyle="1" w:styleId="indent0">
    <w:name w:val="改正文段落ブロックスタイル_通常_indent0"/>
    <w:basedOn w:val="a"/>
    <w:rsid w:val="000F2564"/>
    <w:pPr>
      <w:ind w:firstLineChars="100" w:firstLine="100"/>
    </w:pPr>
  </w:style>
  <w:style w:type="paragraph" w:customStyle="1" w:styleId="indent1">
    <w:name w:val="改正文段落ブロックスタイル_通常_indent1"/>
    <w:basedOn w:val="a"/>
    <w:rsid w:val="000F2564"/>
    <w:pPr>
      <w:ind w:leftChars="100" w:left="100" w:firstLineChars="100" w:firstLine="100"/>
    </w:pPr>
  </w:style>
  <w:style w:type="paragraph" w:customStyle="1" w:styleId="indent2">
    <w:name w:val="改正文段落ブロックスタイル_通常_indent2"/>
    <w:basedOn w:val="a"/>
    <w:rsid w:val="000F2564"/>
    <w:pPr>
      <w:ind w:leftChars="200" w:left="200" w:firstLineChars="100" w:firstLine="100"/>
    </w:pPr>
  </w:style>
  <w:style w:type="paragraph" w:customStyle="1" w:styleId="indent00">
    <w:name w:val="改正文段落ブロックスタイル_多段_indent0"/>
    <w:basedOn w:val="a"/>
    <w:rsid w:val="000F2564"/>
    <w:pPr>
      <w:ind w:leftChars="100" w:left="100" w:firstLineChars="100" w:firstLine="100"/>
    </w:pPr>
  </w:style>
  <w:style w:type="paragraph" w:customStyle="1" w:styleId="indent10">
    <w:name w:val="改正文段落ブロックスタイル_多段_indent1"/>
    <w:basedOn w:val="a"/>
    <w:rsid w:val="000F2564"/>
    <w:pPr>
      <w:ind w:leftChars="200" w:left="200" w:firstLineChars="100" w:firstLine="100"/>
    </w:pPr>
  </w:style>
  <w:style w:type="paragraph" w:customStyle="1" w:styleId="indent20">
    <w:name w:val="改正文段落ブロックスタイル_多段_indent2"/>
    <w:basedOn w:val="a"/>
    <w:rsid w:val="000F2564"/>
    <w:pPr>
      <w:ind w:leftChars="300" w:left="300" w:firstLineChars="100" w:firstLine="100"/>
    </w:pPr>
  </w:style>
  <w:style w:type="paragraph" w:customStyle="1" w:styleId="a7">
    <w:name w:val="改正附則表示文字ブロックスタイル"/>
    <w:basedOn w:val="a"/>
    <w:rsid w:val="000F2564"/>
    <w:pPr>
      <w:ind w:leftChars="300" w:left="300"/>
    </w:pPr>
  </w:style>
  <w:style w:type="paragraph" w:customStyle="1" w:styleId="a8">
    <w:name w:val="題名ブロックスタイル_通常"/>
    <w:basedOn w:val="a"/>
    <w:rsid w:val="000F2564"/>
    <w:pPr>
      <w:ind w:leftChars="300" w:left="300"/>
    </w:pPr>
  </w:style>
  <w:style w:type="paragraph" w:customStyle="1" w:styleId="a9">
    <w:name w:val="題名ブロックスタイル_多段"/>
    <w:basedOn w:val="a"/>
    <w:rsid w:val="000F2564"/>
    <w:pPr>
      <w:ind w:leftChars="400" w:left="400"/>
    </w:pPr>
  </w:style>
  <w:style w:type="paragraph" w:customStyle="1" w:styleId="aa">
    <w:name w:val="編ブロックスタイル_通常"/>
    <w:basedOn w:val="a"/>
    <w:rsid w:val="000F2564"/>
    <w:pPr>
      <w:ind w:leftChars="200" w:left="200" w:hangingChars="100" w:hanging="100"/>
    </w:pPr>
  </w:style>
  <w:style w:type="paragraph" w:customStyle="1" w:styleId="ab">
    <w:name w:val="編ブロックスタイル_多段"/>
    <w:basedOn w:val="a"/>
    <w:rsid w:val="000F2564"/>
    <w:pPr>
      <w:ind w:leftChars="300" w:left="300" w:hangingChars="100" w:hanging="100"/>
    </w:pPr>
  </w:style>
  <w:style w:type="paragraph" w:customStyle="1" w:styleId="ac">
    <w:name w:val="章ブロックスタイル_通常"/>
    <w:basedOn w:val="a"/>
    <w:rsid w:val="000F2564"/>
    <w:pPr>
      <w:ind w:leftChars="300" w:left="300" w:hangingChars="100" w:hanging="100"/>
    </w:pPr>
  </w:style>
  <w:style w:type="paragraph" w:customStyle="1" w:styleId="ad">
    <w:name w:val="章ブロックスタイル_多段"/>
    <w:basedOn w:val="a"/>
    <w:rsid w:val="000F2564"/>
    <w:pPr>
      <w:ind w:leftChars="400" w:left="400" w:hangingChars="100" w:hanging="100"/>
    </w:pPr>
  </w:style>
  <w:style w:type="paragraph" w:customStyle="1" w:styleId="ae">
    <w:name w:val="節ブロックスタイル_通常"/>
    <w:basedOn w:val="a"/>
    <w:rsid w:val="000F2564"/>
    <w:pPr>
      <w:ind w:leftChars="400" w:left="400" w:hangingChars="100" w:hanging="100"/>
    </w:pPr>
  </w:style>
  <w:style w:type="paragraph" w:customStyle="1" w:styleId="af">
    <w:name w:val="節ブロックスタイル_多段"/>
    <w:basedOn w:val="a"/>
    <w:rsid w:val="000F2564"/>
    <w:pPr>
      <w:ind w:leftChars="500" w:left="500" w:hangingChars="100" w:hanging="100"/>
    </w:pPr>
  </w:style>
  <w:style w:type="paragraph" w:customStyle="1" w:styleId="af0">
    <w:name w:val="款ブロックスタイル_通常"/>
    <w:basedOn w:val="a"/>
    <w:rsid w:val="000F2564"/>
    <w:pPr>
      <w:ind w:leftChars="500" w:left="500" w:hangingChars="100" w:hanging="100"/>
    </w:pPr>
  </w:style>
  <w:style w:type="paragraph" w:customStyle="1" w:styleId="af1">
    <w:name w:val="款ブロックスタイル_多段"/>
    <w:basedOn w:val="a"/>
    <w:rsid w:val="000F2564"/>
    <w:pPr>
      <w:ind w:leftChars="600" w:left="600" w:hangingChars="100" w:hanging="100"/>
    </w:pPr>
  </w:style>
  <w:style w:type="paragraph" w:customStyle="1" w:styleId="af2">
    <w:name w:val="目ブロックスタイル_通常"/>
    <w:basedOn w:val="a"/>
    <w:rsid w:val="000F2564"/>
    <w:pPr>
      <w:ind w:leftChars="600" w:left="600" w:hangingChars="100" w:hanging="100"/>
    </w:pPr>
  </w:style>
  <w:style w:type="paragraph" w:customStyle="1" w:styleId="af3">
    <w:name w:val="目ブロックスタイル_多段"/>
    <w:basedOn w:val="a"/>
    <w:rsid w:val="000F2564"/>
    <w:pPr>
      <w:ind w:leftChars="700" w:left="700" w:hangingChars="100" w:hanging="100"/>
    </w:pPr>
  </w:style>
  <w:style w:type="paragraph" w:customStyle="1" w:styleId="af4">
    <w:name w:val="条ブロックスタイル_通常"/>
    <w:basedOn w:val="a"/>
    <w:rsid w:val="000F2564"/>
    <w:pPr>
      <w:ind w:hangingChars="100" w:hanging="100"/>
    </w:pPr>
  </w:style>
  <w:style w:type="paragraph" w:customStyle="1" w:styleId="af5">
    <w:name w:val="条ブロックスタイル_多段"/>
    <w:basedOn w:val="a"/>
    <w:rsid w:val="000F2564"/>
    <w:pPr>
      <w:ind w:leftChars="100" w:left="100" w:hangingChars="100" w:hanging="100"/>
    </w:pPr>
  </w:style>
  <w:style w:type="paragraph" w:customStyle="1" w:styleId="af6">
    <w:name w:val="項ブロックスタイル_通常_項建て単項"/>
    <w:basedOn w:val="a"/>
    <w:rsid w:val="000F2564"/>
    <w:pPr>
      <w:ind w:firstLineChars="100" w:firstLine="100"/>
    </w:pPr>
  </w:style>
  <w:style w:type="paragraph" w:customStyle="1" w:styleId="af7">
    <w:name w:val="項ブロックスタイル_通常_項建て単項以外"/>
    <w:basedOn w:val="a"/>
    <w:rsid w:val="000F2564"/>
    <w:pPr>
      <w:ind w:hangingChars="100" w:hanging="100"/>
    </w:pPr>
  </w:style>
  <w:style w:type="paragraph" w:customStyle="1" w:styleId="1">
    <w:name w:val="項ブロックスタイル_通常_条中1項改正"/>
    <w:basedOn w:val="a"/>
    <w:rsid w:val="000F2564"/>
    <w:pPr>
      <w:ind w:leftChars="100" w:left="100" w:firstLineChars="100" w:firstLine="100"/>
    </w:pPr>
  </w:style>
  <w:style w:type="paragraph" w:customStyle="1" w:styleId="af8">
    <w:name w:val="項ブロックスタイル_多段_項建て単項"/>
    <w:basedOn w:val="a"/>
    <w:rsid w:val="000F2564"/>
    <w:pPr>
      <w:ind w:leftChars="100" w:left="100" w:firstLineChars="100" w:firstLine="100"/>
    </w:pPr>
  </w:style>
  <w:style w:type="paragraph" w:customStyle="1" w:styleId="af9">
    <w:name w:val="項ブロックスタイル_多段_項建て単項以外"/>
    <w:basedOn w:val="a"/>
    <w:rsid w:val="000F2564"/>
    <w:pPr>
      <w:ind w:leftChars="100" w:left="100" w:hangingChars="100" w:hanging="100"/>
    </w:pPr>
  </w:style>
  <w:style w:type="paragraph" w:customStyle="1" w:styleId="10">
    <w:name w:val="項ブロックスタイル_多段_条中1項改正"/>
    <w:basedOn w:val="a"/>
    <w:rsid w:val="000F2564"/>
    <w:pPr>
      <w:ind w:leftChars="200" w:left="200" w:firstLineChars="100" w:firstLine="100"/>
    </w:pPr>
  </w:style>
  <w:style w:type="paragraph" w:customStyle="1" w:styleId="afa">
    <w:name w:val="見出しブロックスタイル_通常"/>
    <w:basedOn w:val="a"/>
    <w:rsid w:val="000F2564"/>
    <w:pPr>
      <w:ind w:leftChars="100" w:left="100" w:hangingChars="100" w:hanging="100"/>
    </w:pPr>
  </w:style>
  <w:style w:type="paragraph" w:customStyle="1" w:styleId="afb">
    <w:name w:val="見出しブロックスタイル_多段"/>
    <w:basedOn w:val="a"/>
    <w:rsid w:val="000F2564"/>
    <w:pPr>
      <w:ind w:leftChars="200" w:left="200" w:hangingChars="100" w:hanging="100"/>
    </w:pPr>
  </w:style>
  <w:style w:type="paragraph" w:customStyle="1" w:styleId="afc">
    <w:name w:val="号ブロックスタイル_通常"/>
    <w:basedOn w:val="a"/>
    <w:rsid w:val="000F2564"/>
    <w:pPr>
      <w:ind w:leftChars="100" w:left="100" w:hangingChars="100" w:hanging="100"/>
    </w:pPr>
  </w:style>
  <w:style w:type="paragraph" w:customStyle="1" w:styleId="afd">
    <w:name w:val="号ブロックスタイル_多段"/>
    <w:basedOn w:val="a"/>
    <w:rsid w:val="000F2564"/>
    <w:pPr>
      <w:ind w:leftChars="200" w:left="200" w:hangingChars="100" w:hanging="100"/>
    </w:pPr>
  </w:style>
  <w:style w:type="paragraph" w:customStyle="1" w:styleId="11">
    <w:name w:val="細分ブロックスタイル_通常_1段目"/>
    <w:basedOn w:val="a"/>
    <w:rsid w:val="000F2564"/>
    <w:pPr>
      <w:ind w:leftChars="200" w:left="200" w:hangingChars="100" w:hanging="100"/>
    </w:pPr>
  </w:style>
  <w:style w:type="paragraph" w:customStyle="1" w:styleId="2">
    <w:name w:val="細分ブロックスタイル_通常_2段目"/>
    <w:basedOn w:val="a"/>
    <w:rsid w:val="000F2564"/>
    <w:pPr>
      <w:ind w:leftChars="300" w:left="300" w:hangingChars="100" w:hanging="100"/>
    </w:pPr>
  </w:style>
  <w:style w:type="paragraph" w:customStyle="1" w:styleId="3">
    <w:name w:val="細分ブロックスタイル_通常_3段目"/>
    <w:basedOn w:val="a"/>
    <w:rsid w:val="000F2564"/>
    <w:pPr>
      <w:ind w:leftChars="400" w:left="400" w:hangingChars="100" w:hanging="100"/>
    </w:pPr>
  </w:style>
  <w:style w:type="paragraph" w:customStyle="1" w:styleId="4">
    <w:name w:val="細分ブロックスタイル_通常_4段目"/>
    <w:basedOn w:val="a"/>
    <w:rsid w:val="000F2564"/>
    <w:pPr>
      <w:ind w:leftChars="500" w:left="500" w:hangingChars="100" w:hanging="100"/>
    </w:pPr>
  </w:style>
  <w:style w:type="paragraph" w:customStyle="1" w:styleId="5">
    <w:name w:val="細分ブロックスタイル_通常_5段目"/>
    <w:basedOn w:val="a"/>
    <w:rsid w:val="000F2564"/>
    <w:pPr>
      <w:ind w:leftChars="600" w:left="600" w:hangingChars="100" w:hanging="100"/>
    </w:pPr>
  </w:style>
  <w:style w:type="paragraph" w:customStyle="1" w:styleId="12">
    <w:name w:val="細分ブロックスタイル_多段_1段目"/>
    <w:basedOn w:val="a"/>
    <w:rsid w:val="000F2564"/>
    <w:pPr>
      <w:ind w:leftChars="300" w:left="300" w:hangingChars="100" w:hanging="100"/>
    </w:pPr>
  </w:style>
  <w:style w:type="paragraph" w:customStyle="1" w:styleId="20">
    <w:name w:val="細分ブロックスタイル_多段_2段目"/>
    <w:basedOn w:val="a"/>
    <w:rsid w:val="000F2564"/>
    <w:pPr>
      <w:ind w:leftChars="400" w:left="400" w:hangingChars="100" w:hanging="100"/>
    </w:pPr>
  </w:style>
  <w:style w:type="paragraph" w:customStyle="1" w:styleId="30">
    <w:name w:val="細分ブロックスタイル_多段_3段目"/>
    <w:basedOn w:val="a"/>
    <w:rsid w:val="000F2564"/>
    <w:pPr>
      <w:ind w:leftChars="500" w:left="500" w:hangingChars="100" w:hanging="100"/>
    </w:pPr>
  </w:style>
  <w:style w:type="paragraph" w:customStyle="1" w:styleId="40">
    <w:name w:val="細分ブロックスタイル_多段_4段目"/>
    <w:basedOn w:val="a"/>
    <w:rsid w:val="000F2564"/>
    <w:pPr>
      <w:ind w:leftChars="600" w:left="600" w:hangingChars="100" w:hanging="100"/>
    </w:pPr>
  </w:style>
  <w:style w:type="paragraph" w:customStyle="1" w:styleId="50">
    <w:name w:val="細分ブロックスタイル_多段_5段目"/>
    <w:basedOn w:val="a"/>
    <w:rsid w:val="000F2564"/>
    <w:pPr>
      <w:ind w:leftChars="700" w:left="700" w:hangingChars="100" w:hanging="100"/>
    </w:pPr>
  </w:style>
  <w:style w:type="paragraph" w:customStyle="1" w:styleId="afe">
    <w:name w:val="柱書きブロックスタイル_通常"/>
    <w:basedOn w:val="a"/>
    <w:rsid w:val="000F2564"/>
    <w:pPr>
      <w:ind w:leftChars="100" w:left="100" w:firstLineChars="100" w:firstLine="100"/>
    </w:pPr>
  </w:style>
  <w:style w:type="paragraph" w:customStyle="1" w:styleId="aff">
    <w:name w:val="柱書きブロックスタイル_多段"/>
    <w:basedOn w:val="a"/>
    <w:rsid w:val="000F2564"/>
    <w:pPr>
      <w:ind w:leftChars="200" w:left="200" w:firstLineChars="100" w:firstLine="100"/>
    </w:pPr>
  </w:style>
  <w:style w:type="paragraph" w:customStyle="1" w:styleId="aff0">
    <w:name w:val="前段後段ブロックスタイル_通常"/>
    <w:basedOn w:val="a"/>
    <w:rsid w:val="000F2564"/>
    <w:pPr>
      <w:ind w:leftChars="100" w:left="100" w:firstLineChars="100" w:firstLine="100"/>
    </w:pPr>
  </w:style>
  <w:style w:type="paragraph" w:customStyle="1" w:styleId="aff1">
    <w:name w:val="前段後段ブロックスタイル_多段"/>
    <w:basedOn w:val="a"/>
    <w:rsid w:val="000F2564"/>
    <w:pPr>
      <w:ind w:leftChars="200" w:left="200" w:firstLineChars="100" w:firstLine="100"/>
    </w:pPr>
  </w:style>
  <w:style w:type="paragraph" w:customStyle="1" w:styleId="indent01">
    <w:name w:val="段落ブロックスタイル_通常_項_indent0"/>
    <w:basedOn w:val="a"/>
    <w:rsid w:val="000F2564"/>
    <w:pPr>
      <w:ind w:firstLineChars="100" w:firstLine="100"/>
    </w:pPr>
  </w:style>
  <w:style w:type="paragraph" w:customStyle="1" w:styleId="indent11">
    <w:name w:val="段落ブロックスタイル_通常_項_indent1"/>
    <w:basedOn w:val="a"/>
    <w:rsid w:val="000F2564"/>
    <w:pPr>
      <w:ind w:leftChars="100" w:left="100" w:firstLineChars="100" w:firstLine="100"/>
    </w:pPr>
  </w:style>
  <w:style w:type="paragraph" w:customStyle="1" w:styleId="indent21">
    <w:name w:val="段落ブロックスタイル_通常_項_indent2"/>
    <w:basedOn w:val="a"/>
    <w:rsid w:val="000F2564"/>
    <w:pPr>
      <w:ind w:leftChars="200" w:left="200" w:firstLineChars="100" w:firstLine="100"/>
    </w:pPr>
  </w:style>
  <w:style w:type="paragraph" w:customStyle="1" w:styleId="indent02">
    <w:name w:val="段落ブロックスタイル_多段_項_indent0"/>
    <w:basedOn w:val="a"/>
    <w:rsid w:val="000F2564"/>
    <w:pPr>
      <w:ind w:leftChars="100" w:left="100" w:firstLineChars="100" w:firstLine="100"/>
    </w:pPr>
  </w:style>
  <w:style w:type="paragraph" w:customStyle="1" w:styleId="indent12">
    <w:name w:val="段落ブロックスタイル_多段_項_indent1"/>
    <w:basedOn w:val="a"/>
    <w:rsid w:val="000F2564"/>
    <w:pPr>
      <w:ind w:leftChars="200" w:left="200" w:firstLineChars="100" w:firstLine="100"/>
    </w:pPr>
  </w:style>
  <w:style w:type="paragraph" w:customStyle="1" w:styleId="indent22">
    <w:name w:val="段落ブロックスタイル_多段_項_indent2"/>
    <w:basedOn w:val="a"/>
    <w:rsid w:val="000F2564"/>
    <w:pPr>
      <w:ind w:leftChars="300" w:left="300" w:firstLineChars="100" w:firstLine="100"/>
    </w:pPr>
  </w:style>
  <w:style w:type="paragraph" w:customStyle="1" w:styleId="indent03">
    <w:name w:val="段落ブロックスタイル_通常_号_indent0"/>
    <w:basedOn w:val="a"/>
    <w:rsid w:val="000F2564"/>
    <w:pPr>
      <w:ind w:leftChars="100" w:left="100" w:firstLineChars="100" w:firstLine="100"/>
    </w:pPr>
  </w:style>
  <w:style w:type="paragraph" w:customStyle="1" w:styleId="indent13">
    <w:name w:val="段落ブロックスタイル_通常_号_indent1"/>
    <w:basedOn w:val="a"/>
    <w:rsid w:val="000F2564"/>
    <w:pPr>
      <w:ind w:leftChars="200" w:left="200" w:firstLineChars="100" w:firstLine="100"/>
    </w:pPr>
  </w:style>
  <w:style w:type="paragraph" w:customStyle="1" w:styleId="indent23">
    <w:name w:val="段落ブロックスタイル_通常_号_indent2"/>
    <w:basedOn w:val="a"/>
    <w:rsid w:val="000F2564"/>
    <w:pPr>
      <w:ind w:leftChars="300" w:left="300" w:firstLineChars="100" w:firstLine="100"/>
    </w:pPr>
  </w:style>
  <w:style w:type="paragraph" w:customStyle="1" w:styleId="indent04">
    <w:name w:val="段落ブロックスタイル_多段_号_indent0"/>
    <w:basedOn w:val="a"/>
    <w:rsid w:val="000F2564"/>
    <w:pPr>
      <w:ind w:leftChars="200" w:left="200" w:firstLineChars="100" w:firstLine="100"/>
    </w:pPr>
  </w:style>
  <w:style w:type="paragraph" w:customStyle="1" w:styleId="indent14">
    <w:name w:val="段落ブロックスタイル_多段_号_indent1"/>
    <w:basedOn w:val="a"/>
    <w:rsid w:val="000F2564"/>
    <w:pPr>
      <w:ind w:leftChars="300" w:left="300" w:firstLineChars="100" w:firstLine="100"/>
    </w:pPr>
  </w:style>
  <w:style w:type="paragraph" w:customStyle="1" w:styleId="indent24">
    <w:name w:val="段落ブロックスタイル_多段_号_indent2"/>
    <w:basedOn w:val="a"/>
    <w:rsid w:val="000F2564"/>
    <w:pPr>
      <w:ind w:leftChars="400" w:left="400" w:firstLineChars="100" w:firstLine="100"/>
    </w:pPr>
  </w:style>
  <w:style w:type="paragraph" w:customStyle="1" w:styleId="1indent0">
    <w:name w:val="段落ブロックスタイル_通常_細分_1段目_indent0"/>
    <w:basedOn w:val="a"/>
    <w:rsid w:val="000F2564"/>
    <w:pPr>
      <w:ind w:leftChars="200" w:left="200" w:firstLineChars="100" w:firstLine="100"/>
    </w:pPr>
  </w:style>
  <w:style w:type="paragraph" w:customStyle="1" w:styleId="1indent1">
    <w:name w:val="段落ブロックスタイル_通常_細分_1段目_indent1"/>
    <w:basedOn w:val="a"/>
    <w:rsid w:val="000F2564"/>
    <w:pPr>
      <w:ind w:leftChars="300" w:left="300" w:firstLineChars="100" w:firstLine="100"/>
    </w:pPr>
  </w:style>
  <w:style w:type="paragraph" w:customStyle="1" w:styleId="1indent2">
    <w:name w:val="段落ブロックスタイル_通常_細分_1段目_indent2"/>
    <w:basedOn w:val="a"/>
    <w:rsid w:val="000F2564"/>
    <w:pPr>
      <w:ind w:leftChars="400" w:left="400" w:firstLineChars="100" w:firstLine="100"/>
    </w:pPr>
  </w:style>
  <w:style w:type="paragraph" w:customStyle="1" w:styleId="1indent00">
    <w:name w:val="段落ブロックスタイル_多段_細分_1段目_indent0"/>
    <w:basedOn w:val="a"/>
    <w:rsid w:val="000F2564"/>
    <w:pPr>
      <w:ind w:leftChars="300" w:left="300" w:firstLineChars="100" w:firstLine="100"/>
    </w:pPr>
  </w:style>
  <w:style w:type="paragraph" w:customStyle="1" w:styleId="1indent10">
    <w:name w:val="段落ブロックスタイル_多段_細分_1段目_indent1"/>
    <w:basedOn w:val="a"/>
    <w:rsid w:val="000F2564"/>
    <w:pPr>
      <w:ind w:leftChars="400" w:left="400" w:firstLineChars="100" w:firstLine="100"/>
    </w:pPr>
  </w:style>
  <w:style w:type="paragraph" w:customStyle="1" w:styleId="1indent20">
    <w:name w:val="段落ブロックスタイル_多段_細分_1段目_indent2"/>
    <w:basedOn w:val="a"/>
    <w:rsid w:val="000F2564"/>
    <w:pPr>
      <w:ind w:leftChars="500" w:left="500" w:firstLineChars="100" w:firstLine="100"/>
    </w:pPr>
  </w:style>
  <w:style w:type="paragraph" w:customStyle="1" w:styleId="2indent0">
    <w:name w:val="段落ブロックスタイル_通常_細分_2段目_indent0"/>
    <w:basedOn w:val="a"/>
    <w:rsid w:val="000F2564"/>
    <w:pPr>
      <w:ind w:leftChars="300" w:left="300" w:firstLineChars="100" w:firstLine="100"/>
    </w:pPr>
  </w:style>
  <w:style w:type="paragraph" w:customStyle="1" w:styleId="2indent1">
    <w:name w:val="段落ブロックスタイル_通常_細分_2段目_indent1"/>
    <w:basedOn w:val="a"/>
    <w:rsid w:val="000F2564"/>
    <w:pPr>
      <w:ind w:leftChars="400" w:left="400" w:firstLineChars="100" w:firstLine="100"/>
    </w:pPr>
  </w:style>
  <w:style w:type="paragraph" w:customStyle="1" w:styleId="2indent2">
    <w:name w:val="段落ブロックスタイル_通常_細分_2段目_indent2"/>
    <w:basedOn w:val="a"/>
    <w:rsid w:val="000F2564"/>
    <w:pPr>
      <w:ind w:leftChars="500" w:left="500" w:firstLineChars="100" w:firstLine="100"/>
    </w:pPr>
  </w:style>
  <w:style w:type="paragraph" w:customStyle="1" w:styleId="2indent00">
    <w:name w:val="段落ブロックスタイル_多段_細分_2段目_indent0"/>
    <w:basedOn w:val="a"/>
    <w:rsid w:val="000F2564"/>
    <w:pPr>
      <w:ind w:leftChars="400" w:left="400" w:firstLineChars="100" w:firstLine="100"/>
    </w:pPr>
  </w:style>
  <w:style w:type="paragraph" w:customStyle="1" w:styleId="2indent10">
    <w:name w:val="段落ブロックスタイル_多段_細分_2段目_indent1"/>
    <w:basedOn w:val="a"/>
    <w:rsid w:val="000F2564"/>
    <w:pPr>
      <w:ind w:leftChars="500" w:left="500" w:firstLineChars="100" w:firstLine="100"/>
    </w:pPr>
  </w:style>
  <w:style w:type="paragraph" w:customStyle="1" w:styleId="2indent20">
    <w:name w:val="段落ブロックスタイル_多段_細分_2段目_indent2"/>
    <w:basedOn w:val="a"/>
    <w:rsid w:val="000F2564"/>
    <w:pPr>
      <w:ind w:leftChars="600" w:left="600" w:firstLineChars="100" w:firstLine="100"/>
    </w:pPr>
  </w:style>
  <w:style w:type="paragraph" w:customStyle="1" w:styleId="3indent0">
    <w:name w:val="段落ブロックスタイル_通常_細分_3段目_indent0"/>
    <w:basedOn w:val="a"/>
    <w:rsid w:val="000F2564"/>
    <w:pPr>
      <w:ind w:leftChars="400" w:left="400" w:firstLineChars="100" w:firstLine="100"/>
    </w:pPr>
  </w:style>
  <w:style w:type="paragraph" w:customStyle="1" w:styleId="3indent1">
    <w:name w:val="段落ブロックスタイル_通常_細分_3段目_indent1"/>
    <w:basedOn w:val="a"/>
    <w:rsid w:val="000F2564"/>
    <w:pPr>
      <w:ind w:leftChars="500" w:left="500" w:firstLineChars="100" w:firstLine="100"/>
    </w:pPr>
  </w:style>
  <w:style w:type="paragraph" w:customStyle="1" w:styleId="3indent2">
    <w:name w:val="段落ブロックスタイル_通常_細分_3段目_indent2"/>
    <w:basedOn w:val="a"/>
    <w:rsid w:val="000F2564"/>
    <w:pPr>
      <w:ind w:leftChars="600" w:left="600" w:firstLineChars="100" w:firstLine="100"/>
    </w:pPr>
  </w:style>
  <w:style w:type="paragraph" w:customStyle="1" w:styleId="3indent00">
    <w:name w:val="段落ブロックスタイル_多段_細分_3段目_indent0"/>
    <w:basedOn w:val="a"/>
    <w:rsid w:val="000F2564"/>
    <w:pPr>
      <w:ind w:leftChars="500" w:left="500" w:firstLineChars="100" w:firstLine="100"/>
    </w:pPr>
  </w:style>
  <w:style w:type="paragraph" w:customStyle="1" w:styleId="3indent10">
    <w:name w:val="段落ブロックスタイル_多段_細分_3段目_indent1"/>
    <w:basedOn w:val="a"/>
    <w:rsid w:val="000F2564"/>
    <w:pPr>
      <w:ind w:leftChars="600" w:left="600" w:firstLineChars="100" w:firstLine="100"/>
    </w:pPr>
  </w:style>
  <w:style w:type="paragraph" w:customStyle="1" w:styleId="3indent20">
    <w:name w:val="段落ブロックスタイル_多段_細分_3段目_indent2"/>
    <w:basedOn w:val="a"/>
    <w:rsid w:val="000F2564"/>
    <w:pPr>
      <w:ind w:leftChars="700" w:left="700" w:firstLineChars="100" w:firstLine="100"/>
    </w:pPr>
  </w:style>
  <w:style w:type="paragraph" w:customStyle="1" w:styleId="4indent0">
    <w:name w:val="段落ブロックスタイル_通常_細分_4段目_indent0"/>
    <w:basedOn w:val="a"/>
    <w:rsid w:val="000F2564"/>
    <w:pPr>
      <w:ind w:leftChars="500" w:left="500" w:firstLineChars="100" w:firstLine="100"/>
    </w:pPr>
  </w:style>
  <w:style w:type="paragraph" w:customStyle="1" w:styleId="4indent1">
    <w:name w:val="段落ブロックスタイル_通常_細分_4段目_indent1"/>
    <w:basedOn w:val="a"/>
    <w:rsid w:val="000F2564"/>
    <w:pPr>
      <w:ind w:leftChars="600" w:left="600" w:firstLineChars="100" w:firstLine="100"/>
    </w:pPr>
  </w:style>
  <w:style w:type="paragraph" w:customStyle="1" w:styleId="4indent2">
    <w:name w:val="段落ブロックスタイル_通常_細分_4段目_indent2"/>
    <w:basedOn w:val="a"/>
    <w:rsid w:val="000F2564"/>
    <w:pPr>
      <w:ind w:leftChars="700" w:left="700" w:firstLineChars="100" w:firstLine="100"/>
    </w:pPr>
  </w:style>
  <w:style w:type="paragraph" w:customStyle="1" w:styleId="4indent00">
    <w:name w:val="段落ブロックスタイル_多段_細分_4段目_indent0"/>
    <w:basedOn w:val="a"/>
    <w:rsid w:val="000F2564"/>
    <w:pPr>
      <w:ind w:leftChars="600" w:left="600" w:firstLineChars="100" w:firstLine="100"/>
    </w:pPr>
  </w:style>
  <w:style w:type="paragraph" w:customStyle="1" w:styleId="4indent10">
    <w:name w:val="段落ブロックスタイル_多段_細分_4段目_indent1"/>
    <w:basedOn w:val="a"/>
    <w:rsid w:val="000F2564"/>
    <w:pPr>
      <w:ind w:leftChars="700" w:left="700" w:firstLineChars="100" w:firstLine="100"/>
    </w:pPr>
  </w:style>
  <w:style w:type="paragraph" w:customStyle="1" w:styleId="4indent20">
    <w:name w:val="段落ブロックスタイル_多段_細分_4段目_indent2"/>
    <w:basedOn w:val="a"/>
    <w:rsid w:val="000F2564"/>
    <w:pPr>
      <w:ind w:leftChars="800" w:left="800" w:firstLineChars="100" w:firstLine="100"/>
    </w:pPr>
  </w:style>
  <w:style w:type="paragraph" w:customStyle="1" w:styleId="5indent0">
    <w:name w:val="段落ブロックスタイル_通常_細分_5段目_indent0"/>
    <w:basedOn w:val="a"/>
    <w:rsid w:val="000F2564"/>
    <w:pPr>
      <w:ind w:leftChars="600" w:left="600" w:firstLineChars="100" w:firstLine="100"/>
    </w:pPr>
  </w:style>
  <w:style w:type="paragraph" w:customStyle="1" w:styleId="5indent1">
    <w:name w:val="段落ブロックスタイル_通常_細分_5段目_indent1"/>
    <w:basedOn w:val="a"/>
    <w:rsid w:val="000F2564"/>
    <w:pPr>
      <w:ind w:leftChars="700" w:left="700" w:firstLineChars="100" w:firstLine="100"/>
    </w:pPr>
  </w:style>
  <w:style w:type="paragraph" w:customStyle="1" w:styleId="5indent2">
    <w:name w:val="段落ブロックスタイル_通常_細分_5段目_indent2"/>
    <w:basedOn w:val="a"/>
    <w:rsid w:val="000F2564"/>
    <w:pPr>
      <w:ind w:leftChars="800" w:left="800" w:firstLineChars="100" w:firstLine="100"/>
    </w:pPr>
  </w:style>
  <w:style w:type="paragraph" w:customStyle="1" w:styleId="5indent00">
    <w:name w:val="段落ブロックスタイル_多段_細分_5段目_indent0"/>
    <w:basedOn w:val="a"/>
    <w:rsid w:val="000F2564"/>
    <w:pPr>
      <w:ind w:leftChars="700" w:left="700" w:firstLineChars="100" w:firstLine="100"/>
    </w:pPr>
  </w:style>
  <w:style w:type="paragraph" w:customStyle="1" w:styleId="5indent10">
    <w:name w:val="段落ブロックスタイル_多段_細分_5段目_indent1"/>
    <w:basedOn w:val="a"/>
    <w:rsid w:val="000F2564"/>
    <w:pPr>
      <w:ind w:leftChars="800" w:left="800" w:firstLineChars="100" w:firstLine="100"/>
    </w:pPr>
  </w:style>
  <w:style w:type="paragraph" w:customStyle="1" w:styleId="5indent20">
    <w:name w:val="段落ブロックスタイル_多段_細分_5段目_indent2"/>
    <w:basedOn w:val="a"/>
    <w:rsid w:val="000F2564"/>
    <w:pPr>
      <w:ind w:leftChars="900" w:left="900" w:firstLineChars="100" w:firstLine="100"/>
    </w:pPr>
  </w:style>
  <w:style w:type="paragraph" w:customStyle="1" w:styleId="indent05">
    <w:name w:val="段落ブロックスタイル_通常_備考_indent0"/>
    <w:basedOn w:val="a"/>
    <w:rsid w:val="000F2564"/>
    <w:pPr>
      <w:ind w:leftChars="100" w:left="100" w:firstLineChars="100" w:firstLine="100"/>
    </w:pPr>
  </w:style>
  <w:style w:type="paragraph" w:customStyle="1" w:styleId="indent15">
    <w:name w:val="段落ブロックスタイル_通常_備考_indent1"/>
    <w:basedOn w:val="a"/>
    <w:rsid w:val="000F2564"/>
    <w:pPr>
      <w:ind w:leftChars="200" w:left="200" w:firstLineChars="100" w:firstLine="100"/>
    </w:pPr>
  </w:style>
  <w:style w:type="paragraph" w:customStyle="1" w:styleId="indent25">
    <w:name w:val="段落ブロックスタイル_通常_備考_indent2"/>
    <w:basedOn w:val="a"/>
    <w:rsid w:val="000F2564"/>
    <w:pPr>
      <w:ind w:leftChars="300" w:left="300" w:firstLineChars="100" w:firstLine="100"/>
    </w:pPr>
  </w:style>
  <w:style w:type="paragraph" w:customStyle="1" w:styleId="indent06">
    <w:name w:val="段落ブロックスタイル_多段_備考_indent0"/>
    <w:basedOn w:val="a"/>
    <w:rsid w:val="000F2564"/>
    <w:pPr>
      <w:ind w:leftChars="200" w:left="200" w:firstLineChars="100" w:firstLine="100"/>
    </w:pPr>
  </w:style>
  <w:style w:type="paragraph" w:customStyle="1" w:styleId="indent16">
    <w:name w:val="段落ブロックスタイル_多段_備考_indent1"/>
    <w:basedOn w:val="a"/>
    <w:rsid w:val="000F2564"/>
    <w:pPr>
      <w:ind w:leftChars="300" w:left="300" w:firstLineChars="100" w:firstLine="100"/>
    </w:pPr>
  </w:style>
  <w:style w:type="paragraph" w:customStyle="1" w:styleId="indent26">
    <w:name w:val="段落ブロックスタイル_多段_備考_indent2"/>
    <w:basedOn w:val="a"/>
    <w:rsid w:val="000F2564"/>
    <w:pPr>
      <w:ind w:leftChars="400" w:left="400" w:firstLineChars="100" w:firstLine="100"/>
    </w:pPr>
  </w:style>
  <w:style w:type="paragraph" w:customStyle="1" w:styleId="indent07">
    <w:name w:val="段落ブロックスタイル_通常_条文前段後段_indent0"/>
    <w:basedOn w:val="a"/>
    <w:rsid w:val="000F2564"/>
    <w:pPr>
      <w:ind w:firstLineChars="100" w:firstLine="100"/>
    </w:pPr>
  </w:style>
  <w:style w:type="paragraph" w:customStyle="1" w:styleId="indent17">
    <w:name w:val="段落ブロックスタイル_通常_条文前段後段_indent1"/>
    <w:basedOn w:val="a"/>
    <w:rsid w:val="000F2564"/>
    <w:pPr>
      <w:ind w:leftChars="100" w:left="100" w:firstLineChars="100" w:firstLine="100"/>
    </w:pPr>
  </w:style>
  <w:style w:type="paragraph" w:customStyle="1" w:styleId="indent27">
    <w:name w:val="段落ブロックスタイル_通常_条文前段後段_indent2"/>
    <w:basedOn w:val="a"/>
    <w:rsid w:val="000F2564"/>
    <w:pPr>
      <w:ind w:leftChars="200" w:left="200" w:firstLineChars="100" w:firstLine="100"/>
    </w:pPr>
  </w:style>
  <w:style w:type="paragraph" w:customStyle="1" w:styleId="indent08">
    <w:name w:val="段落ブロックスタイル_多段_条文前段後段_indent0"/>
    <w:basedOn w:val="a"/>
    <w:rsid w:val="000F2564"/>
    <w:pPr>
      <w:ind w:leftChars="100" w:left="100" w:firstLineChars="100" w:firstLine="100"/>
    </w:pPr>
  </w:style>
  <w:style w:type="paragraph" w:customStyle="1" w:styleId="indent18">
    <w:name w:val="段落ブロックスタイル_多段_条文前段後段_indent1"/>
    <w:basedOn w:val="a"/>
    <w:rsid w:val="000F2564"/>
    <w:pPr>
      <w:ind w:leftChars="200" w:left="200" w:firstLineChars="100" w:firstLine="100"/>
    </w:pPr>
  </w:style>
  <w:style w:type="paragraph" w:customStyle="1" w:styleId="indent28">
    <w:name w:val="段落ブロックスタイル_多段_条文前段後段_indent2"/>
    <w:basedOn w:val="a"/>
    <w:rsid w:val="000F2564"/>
    <w:pPr>
      <w:ind w:leftChars="300" w:left="300" w:firstLineChars="100" w:firstLine="100"/>
    </w:pPr>
  </w:style>
  <w:style w:type="paragraph" w:customStyle="1" w:styleId="aff2">
    <w:name w:val="別系ブロックスタイル_通常"/>
    <w:basedOn w:val="a"/>
    <w:rsid w:val="000F2564"/>
  </w:style>
  <w:style w:type="paragraph" w:customStyle="1" w:styleId="aff3">
    <w:name w:val="別系ブロックスタイル_多段"/>
    <w:basedOn w:val="a"/>
    <w:rsid w:val="000F2564"/>
    <w:pPr>
      <w:ind w:leftChars="100" w:left="100"/>
    </w:pPr>
  </w:style>
  <w:style w:type="paragraph" w:customStyle="1" w:styleId="aff4">
    <w:name w:val="枠名ブロックスタイル_通常"/>
    <w:basedOn w:val="a"/>
    <w:rsid w:val="000F2564"/>
    <w:pPr>
      <w:ind w:leftChars="100" w:left="100"/>
    </w:pPr>
  </w:style>
  <w:style w:type="paragraph" w:customStyle="1" w:styleId="aff5">
    <w:name w:val="枠名ブロックスタイル_多段"/>
    <w:basedOn w:val="a"/>
    <w:rsid w:val="000F2564"/>
    <w:pPr>
      <w:ind w:leftChars="200" w:left="200"/>
    </w:pPr>
  </w:style>
  <w:style w:type="paragraph" w:customStyle="1" w:styleId="aff6">
    <w:name w:val="表名様式名図名ブロックスタイル_通常"/>
    <w:basedOn w:val="a"/>
    <w:rsid w:val="000F2564"/>
    <w:pPr>
      <w:ind w:leftChars="200" w:left="200"/>
    </w:pPr>
  </w:style>
  <w:style w:type="paragraph" w:customStyle="1" w:styleId="aff7">
    <w:name w:val="表名様式名図名ブロックスタイル_多段"/>
    <w:basedOn w:val="a"/>
    <w:rsid w:val="000F2564"/>
    <w:pPr>
      <w:ind w:leftChars="300" w:left="300"/>
    </w:pPr>
  </w:style>
  <w:style w:type="paragraph" w:customStyle="1" w:styleId="aff8">
    <w:name w:val="備考ブロックスタイル_通常"/>
    <w:basedOn w:val="a"/>
    <w:rsid w:val="000F2564"/>
    <w:pPr>
      <w:ind w:leftChars="100" w:left="100" w:hangingChars="100" w:hanging="100"/>
    </w:pPr>
  </w:style>
  <w:style w:type="paragraph" w:customStyle="1" w:styleId="aff9">
    <w:name w:val="備考ブロックスタイル_多段"/>
    <w:basedOn w:val="a"/>
    <w:rsid w:val="000F2564"/>
    <w:pPr>
      <w:ind w:leftChars="200" w:left="200" w:hangingChars="100" w:hanging="100"/>
    </w:pPr>
  </w:style>
  <w:style w:type="paragraph" w:customStyle="1" w:styleId="affa">
    <w:name w:val="表内容ブロックスタイル_通常"/>
    <w:basedOn w:val="a"/>
    <w:rsid w:val="000F2564"/>
    <w:pPr>
      <w:ind w:left="240"/>
    </w:pPr>
  </w:style>
  <w:style w:type="paragraph" w:customStyle="1" w:styleId="affb">
    <w:name w:val="表内容ブロックスタイル_多段"/>
    <w:basedOn w:val="a"/>
    <w:rsid w:val="000F2564"/>
    <w:pPr>
      <w:ind w:left="480"/>
    </w:pPr>
  </w:style>
  <w:style w:type="paragraph" w:customStyle="1" w:styleId="affc">
    <w:name w:val="様式内容ブロックスタイル_通常"/>
    <w:basedOn w:val="a"/>
    <w:rsid w:val="000F2564"/>
    <w:pPr>
      <w:ind w:leftChars="100" w:left="100"/>
    </w:pPr>
  </w:style>
  <w:style w:type="paragraph" w:customStyle="1" w:styleId="affd">
    <w:name w:val="様式内容ブロックスタイル_多段"/>
    <w:basedOn w:val="a"/>
    <w:rsid w:val="000F2564"/>
    <w:pPr>
      <w:ind w:leftChars="200" w:left="200"/>
    </w:pPr>
  </w:style>
  <w:style w:type="paragraph" w:customStyle="1" w:styleId="affe">
    <w:name w:val="図内容ブロックスタイル_通常"/>
    <w:basedOn w:val="a"/>
    <w:rsid w:val="000F2564"/>
    <w:pPr>
      <w:ind w:leftChars="100" w:left="100"/>
    </w:pPr>
  </w:style>
  <w:style w:type="paragraph" w:customStyle="1" w:styleId="afff">
    <w:name w:val="図内容ブロックスタイル_多段"/>
    <w:basedOn w:val="a"/>
    <w:rsid w:val="000F2564"/>
    <w:pPr>
      <w:ind w:leftChars="200" w:left="200"/>
    </w:pPr>
  </w:style>
  <w:style w:type="paragraph" w:customStyle="1" w:styleId="sec">
    <w:name w:val="sec"/>
    <w:basedOn w:val="a"/>
    <w:rsid w:val="000F2564"/>
    <w:pPr>
      <w:spacing w:line="336" w:lineRule="atLeast"/>
      <w:ind w:left="240" w:hanging="240"/>
    </w:pPr>
  </w:style>
  <w:style w:type="paragraph" w:customStyle="1" w:styleId="sec0">
    <w:name w:val="sec0"/>
    <w:basedOn w:val="a"/>
    <w:rsid w:val="000F2564"/>
    <w:pPr>
      <w:spacing w:line="336" w:lineRule="atLeast"/>
      <w:ind w:left="240" w:hanging="240"/>
    </w:pPr>
  </w:style>
  <w:style w:type="paragraph" w:customStyle="1" w:styleId="sec1">
    <w:name w:val="sec1"/>
    <w:basedOn w:val="a"/>
    <w:rsid w:val="000F2564"/>
    <w:pPr>
      <w:spacing w:line="336" w:lineRule="atLeast"/>
      <w:ind w:left="480" w:hanging="240"/>
    </w:pPr>
  </w:style>
  <w:style w:type="paragraph" w:customStyle="1" w:styleId="sec2">
    <w:name w:val="sec2"/>
    <w:basedOn w:val="a"/>
    <w:rsid w:val="000F2564"/>
    <w:pPr>
      <w:spacing w:line="336" w:lineRule="atLeast"/>
      <w:ind w:left="720" w:hanging="240"/>
    </w:pPr>
  </w:style>
  <w:style w:type="paragraph" w:customStyle="1" w:styleId="sec3">
    <w:name w:val="sec3"/>
    <w:basedOn w:val="a"/>
    <w:rsid w:val="000F2564"/>
    <w:pPr>
      <w:spacing w:line="336" w:lineRule="atLeast"/>
      <w:ind w:left="960" w:hanging="240"/>
    </w:pPr>
  </w:style>
  <w:style w:type="paragraph" w:customStyle="1" w:styleId="sec4">
    <w:name w:val="sec4"/>
    <w:basedOn w:val="a"/>
    <w:rsid w:val="000F2564"/>
    <w:pPr>
      <w:spacing w:line="336" w:lineRule="atLeast"/>
      <w:ind w:left="1200" w:hanging="240"/>
    </w:pPr>
  </w:style>
  <w:style w:type="paragraph" w:customStyle="1" w:styleId="sec5">
    <w:name w:val="sec5"/>
    <w:basedOn w:val="a"/>
    <w:rsid w:val="000F2564"/>
    <w:pPr>
      <w:spacing w:line="336" w:lineRule="atLeast"/>
      <w:ind w:left="1440" w:hanging="240"/>
    </w:pPr>
  </w:style>
  <w:style w:type="paragraph" w:customStyle="1" w:styleId="sec6">
    <w:name w:val="sec6"/>
    <w:basedOn w:val="a"/>
    <w:rsid w:val="000F2564"/>
    <w:pPr>
      <w:spacing w:line="336" w:lineRule="atLeast"/>
      <w:ind w:left="1680" w:hanging="240"/>
    </w:pPr>
  </w:style>
  <w:style w:type="paragraph" w:customStyle="1" w:styleId="sec7">
    <w:name w:val="sec7"/>
    <w:basedOn w:val="a"/>
    <w:rsid w:val="000F2564"/>
    <w:pPr>
      <w:spacing w:line="336" w:lineRule="atLeast"/>
      <w:ind w:left="1920" w:hanging="240"/>
    </w:pPr>
  </w:style>
  <w:style w:type="paragraph" w:customStyle="1" w:styleId="sec8">
    <w:name w:val="sec8"/>
    <w:basedOn w:val="a"/>
    <w:rsid w:val="000F2564"/>
    <w:pPr>
      <w:spacing w:line="336" w:lineRule="atLeast"/>
      <w:ind w:left="2160" w:hanging="240"/>
    </w:pPr>
  </w:style>
  <w:style w:type="paragraph" w:customStyle="1" w:styleId="sec02">
    <w:name w:val="sec0_2"/>
    <w:basedOn w:val="a"/>
    <w:rsid w:val="000F2564"/>
    <w:pPr>
      <w:spacing w:before="240" w:line="336" w:lineRule="atLeast"/>
      <w:ind w:left="240" w:hanging="240"/>
    </w:pPr>
  </w:style>
  <w:style w:type="paragraph" w:customStyle="1" w:styleId="sec12">
    <w:name w:val="sec1_2"/>
    <w:basedOn w:val="a"/>
    <w:rsid w:val="000F2564"/>
    <w:pPr>
      <w:spacing w:before="240" w:line="336" w:lineRule="atLeast"/>
      <w:ind w:left="480" w:hanging="240"/>
    </w:pPr>
  </w:style>
  <w:style w:type="paragraph" w:customStyle="1" w:styleId="sec22">
    <w:name w:val="sec2_2"/>
    <w:basedOn w:val="a"/>
    <w:rsid w:val="000F2564"/>
    <w:pPr>
      <w:spacing w:before="240" w:line="336" w:lineRule="atLeast"/>
      <w:ind w:left="720" w:hanging="240"/>
    </w:pPr>
  </w:style>
  <w:style w:type="paragraph" w:customStyle="1" w:styleId="sec32">
    <w:name w:val="sec3_2"/>
    <w:basedOn w:val="a"/>
    <w:rsid w:val="000F2564"/>
    <w:pPr>
      <w:spacing w:before="240" w:line="336" w:lineRule="atLeast"/>
      <w:ind w:left="960" w:hanging="240"/>
    </w:pPr>
  </w:style>
  <w:style w:type="paragraph" w:customStyle="1" w:styleId="sec42">
    <w:name w:val="sec4_2"/>
    <w:basedOn w:val="a"/>
    <w:rsid w:val="000F2564"/>
    <w:pPr>
      <w:spacing w:before="240" w:line="336" w:lineRule="atLeast"/>
      <w:ind w:left="1200" w:hanging="240"/>
    </w:pPr>
  </w:style>
  <w:style w:type="paragraph" w:customStyle="1" w:styleId="sec52">
    <w:name w:val="sec5_2"/>
    <w:basedOn w:val="a"/>
    <w:rsid w:val="000F2564"/>
    <w:pPr>
      <w:spacing w:before="240" w:line="336" w:lineRule="atLeast"/>
      <w:ind w:left="1440" w:hanging="240"/>
    </w:pPr>
  </w:style>
  <w:style w:type="paragraph" w:customStyle="1" w:styleId="sec62">
    <w:name w:val="sec6_2"/>
    <w:basedOn w:val="a"/>
    <w:rsid w:val="000F2564"/>
    <w:pPr>
      <w:spacing w:before="240" w:line="336" w:lineRule="atLeast"/>
      <w:ind w:left="1680" w:hanging="240"/>
    </w:pPr>
  </w:style>
  <w:style w:type="paragraph" w:customStyle="1" w:styleId="sec72">
    <w:name w:val="sec7_2"/>
    <w:basedOn w:val="a"/>
    <w:rsid w:val="000F2564"/>
    <w:pPr>
      <w:spacing w:before="240" w:line="336" w:lineRule="atLeast"/>
      <w:ind w:left="1920" w:hanging="240"/>
    </w:pPr>
  </w:style>
  <w:style w:type="paragraph" w:customStyle="1" w:styleId="sec82">
    <w:name w:val="sec8_2"/>
    <w:basedOn w:val="a"/>
    <w:rsid w:val="000F2564"/>
    <w:pPr>
      <w:spacing w:before="240" w:line="336" w:lineRule="atLeast"/>
      <w:ind w:left="2160" w:hanging="240"/>
    </w:pPr>
  </w:style>
  <w:style w:type="paragraph" w:customStyle="1" w:styleId="sec03">
    <w:name w:val="sec0_3"/>
    <w:basedOn w:val="a"/>
    <w:rsid w:val="000F2564"/>
    <w:pPr>
      <w:spacing w:line="336" w:lineRule="atLeast"/>
      <w:ind w:left="240" w:firstLine="240"/>
    </w:pPr>
  </w:style>
  <w:style w:type="paragraph" w:customStyle="1" w:styleId="sec13">
    <w:name w:val="sec1_3"/>
    <w:basedOn w:val="a"/>
    <w:rsid w:val="000F2564"/>
    <w:pPr>
      <w:spacing w:line="336" w:lineRule="atLeast"/>
      <w:ind w:left="480" w:firstLine="240"/>
    </w:pPr>
  </w:style>
  <w:style w:type="paragraph" w:customStyle="1" w:styleId="sec23">
    <w:name w:val="sec2_3"/>
    <w:basedOn w:val="a"/>
    <w:rsid w:val="000F2564"/>
    <w:pPr>
      <w:spacing w:line="336" w:lineRule="atLeast"/>
      <w:ind w:left="720" w:firstLine="240"/>
    </w:pPr>
  </w:style>
  <w:style w:type="paragraph" w:customStyle="1" w:styleId="sec33">
    <w:name w:val="sec3_3"/>
    <w:basedOn w:val="a"/>
    <w:rsid w:val="000F2564"/>
    <w:pPr>
      <w:spacing w:line="336" w:lineRule="atLeast"/>
      <w:ind w:left="960" w:firstLine="240"/>
    </w:pPr>
  </w:style>
  <w:style w:type="paragraph" w:customStyle="1" w:styleId="sec43">
    <w:name w:val="sec4_3"/>
    <w:basedOn w:val="a"/>
    <w:rsid w:val="000F2564"/>
    <w:pPr>
      <w:spacing w:line="336" w:lineRule="atLeast"/>
      <w:ind w:left="1200" w:firstLine="240"/>
    </w:pPr>
  </w:style>
  <w:style w:type="paragraph" w:customStyle="1" w:styleId="sec53">
    <w:name w:val="sec5_3"/>
    <w:basedOn w:val="a"/>
    <w:rsid w:val="000F2564"/>
    <w:pPr>
      <w:spacing w:line="336" w:lineRule="atLeast"/>
      <w:ind w:left="1440" w:firstLine="240"/>
    </w:pPr>
  </w:style>
  <w:style w:type="paragraph" w:customStyle="1" w:styleId="sec63">
    <w:name w:val="sec6_3"/>
    <w:basedOn w:val="a"/>
    <w:rsid w:val="000F2564"/>
    <w:pPr>
      <w:spacing w:line="336" w:lineRule="atLeast"/>
      <w:ind w:left="1680" w:firstLine="240"/>
    </w:pPr>
  </w:style>
  <w:style w:type="paragraph" w:customStyle="1" w:styleId="sec73">
    <w:name w:val="sec7_3"/>
    <w:basedOn w:val="a"/>
    <w:rsid w:val="000F2564"/>
    <w:pPr>
      <w:spacing w:line="336" w:lineRule="atLeast"/>
      <w:ind w:left="1920" w:firstLine="240"/>
    </w:pPr>
  </w:style>
  <w:style w:type="paragraph" w:customStyle="1" w:styleId="sec83">
    <w:name w:val="sec8_3"/>
    <w:basedOn w:val="a"/>
    <w:rsid w:val="000F2564"/>
    <w:pPr>
      <w:spacing w:line="336" w:lineRule="atLeast"/>
      <w:ind w:left="2160" w:firstLine="240"/>
    </w:pPr>
  </w:style>
  <w:style w:type="paragraph" w:customStyle="1" w:styleId="sectitle">
    <w:name w:val="sec_title"/>
    <w:basedOn w:val="a"/>
    <w:rsid w:val="000F2564"/>
    <w:pPr>
      <w:spacing w:before="100" w:beforeAutospacing="1" w:after="100" w:afterAutospacing="1"/>
      <w:ind w:left="720"/>
    </w:pPr>
  </w:style>
  <w:style w:type="paragraph" w:customStyle="1" w:styleId="contrasttitle">
    <w:name w:val="contrasttitle"/>
    <w:basedOn w:val="a"/>
    <w:rsid w:val="000F2564"/>
    <w:pPr>
      <w:spacing w:before="100" w:beforeAutospacing="1" w:after="100" w:afterAutospacing="1"/>
      <w:ind w:left="1200" w:right="1200"/>
    </w:pPr>
  </w:style>
  <w:style w:type="paragraph" w:customStyle="1" w:styleId="con">
    <w:name w:val="con"/>
    <w:basedOn w:val="a"/>
    <w:rsid w:val="000F2564"/>
    <w:pPr>
      <w:spacing w:line="336" w:lineRule="atLeast"/>
      <w:ind w:left="360" w:hanging="240"/>
    </w:pPr>
  </w:style>
  <w:style w:type="paragraph" w:customStyle="1" w:styleId="con0">
    <w:name w:val="con0"/>
    <w:basedOn w:val="a"/>
    <w:rsid w:val="000F2564"/>
    <w:pPr>
      <w:spacing w:line="336" w:lineRule="atLeast"/>
      <w:ind w:left="360" w:hanging="240"/>
    </w:pPr>
  </w:style>
  <w:style w:type="paragraph" w:customStyle="1" w:styleId="con1">
    <w:name w:val="con1"/>
    <w:basedOn w:val="a"/>
    <w:rsid w:val="000F2564"/>
    <w:pPr>
      <w:spacing w:line="336" w:lineRule="atLeast"/>
      <w:ind w:left="600" w:hanging="240"/>
    </w:pPr>
  </w:style>
  <w:style w:type="paragraph" w:customStyle="1" w:styleId="con2">
    <w:name w:val="con2"/>
    <w:basedOn w:val="a"/>
    <w:rsid w:val="000F2564"/>
    <w:pPr>
      <w:spacing w:line="336" w:lineRule="atLeast"/>
      <w:ind w:left="840" w:hanging="240"/>
    </w:pPr>
  </w:style>
  <w:style w:type="paragraph" w:customStyle="1" w:styleId="con3">
    <w:name w:val="con3"/>
    <w:basedOn w:val="a"/>
    <w:rsid w:val="000F2564"/>
    <w:pPr>
      <w:spacing w:line="336" w:lineRule="atLeast"/>
      <w:ind w:left="1080" w:hanging="240"/>
    </w:pPr>
  </w:style>
  <w:style w:type="paragraph" w:customStyle="1" w:styleId="con4">
    <w:name w:val="con4"/>
    <w:basedOn w:val="a"/>
    <w:rsid w:val="000F2564"/>
    <w:pPr>
      <w:spacing w:line="336" w:lineRule="atLeast"/>
      <w:ind w:left="1320" w:hanging="240"/>
    </w:pPr>
  </w:style>
  <w:style w:type="paragraph" w:customStyle="1" w:styleId="con5">
    <w:name w:val="con5"/>
    <w:basedOn w:val="a"/>
    <w:rsid w:val="000F2564"/>
    <w:pPr>
      <w:spacing w:line="336" w:lineRule="atLeast"/>
      <w:ind w:left="1560" w:hanging="240"/>
    </w:pPr>
  </w:style>
  <w:style w:type="paragraph" w:customStyle="1" w:styleId="con6">
    <w:name w:val="con6"/>
    <w:basedOn w:val="a"/>
    <w:rsid w:val="000F2564"/>
    <w:pPr>
      <w:spacing w:line="336" w:lineRule="atLeast"/>
      <w:ind w:left="1800" w:hanging="240"/>
    </w:pPr>
  </w:style>
  <w:style w:type="paragraph" w:customStyle="1" w:styleId="con7">
    <w:name w:val="con7"/>
    <w:basedOn w:val="a"/>
    <w:rsid w:val="000F2564"/>
    <w:pPr>
      <w:spacing w:line="336" w:lineRule="atLeast"/>
      <w:ind w:left="2040" w:hanging="240"/>
    </w:pPr>
  </w:style>
  <w:style w:type="paragraph" w:customStyle="1" w:styleId="con8">
    <w:name w:val="con8"/>
    <w:basedOn w:val="a"/>
    <w:rsid w:val="000F2564"/>
    <w:pPr>
      <w:spacing w:line="336" w:lineRule="atLeast"/>
      <w:ind w:left="2280" w:hanging="240"/>
    </w:pPr>
  </w:style>
  <w:style w:type="paragraph" w:customStyle="1" w:styleId="con01">
    <w:name w:val="con0_1"/>
    <w:basedOn w:val="a"/>
    <w:rsid w:val="000F2564"/>
    <w:pPr>
      <w:spacing w:line="336" w:lineRule="atLeast"/>
      <w:ind w:left="120" w:firstLine="240"/>
    </w:pPr>
  </w:style>
  <w:style w:type="paragraph" w:customStyle="1" w:styleId="con11">
    <w:name w:val="con1_1"/>
    <w:basedOn w:val="a"/>
    <w:rsid w:val="000F2564"/>
    <w:pPr>
      <w:spacing w:line="336" w:lineRule="atLeast"/>
      <w:ind w:left="360" w:firstLine="240"/>
    </w:pPr>
  </w:style>
  <w:style w:type="paragraph" w:customStyle="1" w:styleId="con21">
    <w:name w:val="con2_1"/>
    <w:basedOn w:val="a"/>
    <w:rsid w:val="000F2564"/>
    <w:pPr>
      <w:spacing w:line="336" w:lineRule="atLeast"/>
      <w:ind w:left="600" w:firstLine="240"/>
    </w:pPr>
  </w:style>
  <w:style w:type="paragraph" w:customStyle="1" w:styleId="con31">
    <w:name w:val="con3_1"/>
    <w:basedOn w:val="a"/>
    <w:rsid w:val="000F2564"/>
    <w:pPr>
      <w:spacing w:line="336" w:lineRule="atLeast"/>
      <w:ind w:left="840" w:firstLine="240"/>
    </w:pPr>
  </w:style>
  <w:style w:type="paragraph" w:customStyle="1" w:styleId="con41">
    <w:name w:val="con4_1"/>
    <w:basedOn w:val="a"/>
    <w:rsid w:val="000F2564"/>
    <w:pPr>
      <w:spacing w:line="336" w:lineRule="atLeast"/>
      <w:ind w:left="1080" w:firstLine="240"/>
    </w:pPr>
  </w:style>
  <w:style w:type="paragraph" w:customStyle="1" w:styleId="con51">
    <w:name w:val="con5_1"/>
    <w:basedOn w:val="a"/>
    <w:rsid w:val="000F2564"/>
    <w:pPr>
      <w:spacing w:line="336" w:lineRule="atLeast"/>
      <w:ind w:left="1320" w:firstLine="240"/>
    </w:pPr>
  </w:style>
  <w:style w:type="paragraph" w:customStyle="1" w:styleId="con61">
    <w:name w:val="con6_1"/>
    <w:basedOn w:val="a"/>
    <w:rsid w:val="000F2564"/>
    <w:pPr>
      <w:spacing w:line="336" w:lineRule="atLeast"/>
      <w:ind w:left="1560" w:firstLine="240"/>
    </w:pPr>
  </w:style>
  <w:style w:type="paragraph" w:customStyle="1" w:styleId="con71">
    <w:name w:val="con7_1"/>
    <w:basedOn w:val="a"/>
    <w:rsid w:val="000F2564"/>
    <w:pPr>
      <w:spacing w:line="336" w:lineRule="atLeast"/>
      <w:ind w:left="1800" w:firstLine="240"/>
    </w:pPr>
  </w:style>
  <w:style w:type="paragraph" w:customStyle="1" w:styleId="con81">
    <w:name w:val="con8_1"/>
    <w:basedOn w:val="a"/>
    <w:rsid w:val="000F2564"/>
    <w:pPr>
      <w:spacing w:line="336" w:lineRule="atLeast"/>
      <w:ind w:left="2040" w:firstLine="240"/>
    </w:pPr>
  </w:style>
  <w:style w:type="paragraph" w:customStyle="1" w:styleId="detailindent">
    <w:name w:val="detailindent"/>
    <w:basedOn w:val="a"/>
    <w:rsid w:val="000F2564"/>
    <w:pPr>
      <w:spacing w:line="336" w:lineRule="atLeast"/>
      <w:ind w:left="240"/>
    </w:pPr>
  </w:style>
  <w:style w:type="paragraph" w:customStyle="1" w:styleId="formtitle">
    <w:name w:val="formtitle"/>
    <w:basedOn w:val="a"/>
    <w:rsid w:val="000F2564"/>
    <w:pPr>
      <w:spacing w:line="336" w:lineRule="atLeast"/>
      <w:ind w:left="480"/>
    </w:pPr>
  </w:style>
  <w:style w:type="paragraph" w:customStyle="1" w:styleId="titlename">
    <w:name w:val="titlename"/>
    <w:basedOn w:val="a"/>
    <w:rsid w:val="000F2564"/>
    <w:pPr>
      <w:spacing w:line="336" w:lineRule="atLeast"/>
      <w:ind w:left="720"/>
    </w:pPr>
  </w:style>
  <w:style w:type="paragraph" w:customStyle="1" w:styleId="stepindent0">
    <w:name w:val="stepindent0"/>
    <w:basedOn w:val="a"/>
    <w:rsid w:val="000F2564"/>
    <w:pPr>
      <w:spacing w:line="336" w:lineRule="atLeast"/>
      <w:ind w:left="-240" w:firstLine="240"/>
    </w:pPr>
  </w:style>
  <w:style w:type="paragraph" w:customStyle="1" w:styleId="stepindent1">
    <w:name w:val="stepindent1"/>
    <w:basedOn w:val="a"/>
    <w:rsid w:val="000F2564"/>
    <w:pPr>
      <w:spacing w:line="336" w:lineRule="atLeast"/>
      <w:ind w:firstLine="240"/>
    </w:pPr>
  </w:style>
  <w:style w:type="paragraph" w:customStyle="1" w:styleId="stepindent2">
    <w:name w:val="stepindent2"/>
    <w:basedOn w:val="a"/>
    <w:rsid w:val="000F2564"/>
    <w:pPr>
      <w:spacing w:line="336" w:lineRule="atLeast"/>
      <w:ind w:left="240" w:firstLine="240"/>
    </w:pPr>
  </w:style>
  <w:style w:type="paragraph" w:customStyle="1" w:styleId="stepindent3">
    <w:name w:val="stepindent3"/>
    <w:basedOn w:val="a"/>
    <w:rsid w:val="000F2564"/>
    <w:pPr>
      <w:spacing w:line="336" w:lineRule="atLeast"/>
      <w:ind w:left="480" w:firstLine="240"/>
    </w:pPr>
  </w:style>
  <w:style w:type="paragraph" w:customStyle="1" w:styleId="stepindent4">
    <w:name w:val="stepindent4"/>
    <w:basedOn w:val="a"/>
    <w:rsid w:val="000F2564"/>
    <w:pPr>
      <w:spacing w:line="336" w:lineRule="atLeast"/>
      <w:ind w:left="720" w:firstLine="240"/>
    </w:pPr>
  </w:style>
  <w:style w:type="paragraph" w:customStyle="1" w:styleId="stepindent5">
    <w:name w:val="stepindent5"/>
    <w:basedOn w:val="a"/>
    <w:rsid w:val="000F2564"/>
    <w:pPr>
      <w:spacing w:line="336" w:lineRule="atLeast"/>
      <w:ind w:left="960" w:firstLine="240"/>
    </w:pPr>
  </w:style>
  <w:style w:type="paragraph" w:customStyle="1" w:styleId="stepindent6">
    <w:name w:val="stepindent6"/>
    <w:basedOn w:val="a"/>
    <w:rsid w:val="000F2564"/>
    <w:pPr>
      <w:spacing w:line="336" w:lineRule="atLeast"/>
      <w:ind w:left="1200" w:firstLine="240"/>
    </w:pPr>
  </w:style>
  <w:style w:type="paragraph" w:customStyle="1" w:styleId="stepindent7">
    <w:name w:val="stepindent7"/>
    <w:basedOn w:val="a"/>
    <w:rsid w:val="000F2564"/>
    <w:pPr>
      <w:spacing w:line="336" w:lineRule="atLeast"/>
      <w:ind w:left="1440" w:firstLine="240"/>
    </w:pPr>
  </w:style>
  <w:style w:type="paragraph" w:customStyle="1" w:styleId="stepindent8">
    <w:name w:val="stepindent8"/>
    <w:basedOn w:val="a"/>
    <w:rsid w:val="000F2564"/>
    <w:pPr>
      <w:spacing w:line="336" w:lineRule="atLeast"/>
      <w:ind w:left="1680" w:firstLine="240"/>
    </w:pPr>
  </w:style>
  <w:style w:type="paragraph" w:styleId="afff0">
    <w:name w:val="header"/>
    <w:basedOn w:val="a"/>
    <w:link w:val="afff1"/>
    <w:uiPriority w:val="99"/>
    <w:unhideWhenUsed/>
    <w:rsid w:val="009274BC"/>
    <w:pPr>
      <w:tabs>
        <w:tab w:val="center" w:pos="4252"/>
        <w:tab w:val="right" w:pos="8504"/>
      </w:tabs>
      <w:snapToGrid w:val="0"/>
    </w:pPr>
  </w:style>
  <w:style w:type="character" w:customStyle="1" w:styleId="afff1">
    <w:name w:val="ヘッダー (文字)"/>
    <w:basedOn w:val="a0"/>
    <w:link w:val="afff0"/>
    <w:uiPriority w:val="99"/>
    <w:rsid w:val="009274BC"/>
    <w:rPr>
      <w:rFonts w:ascii="ＭＳ 明朝" w:hAnsi="ＭＳ 明朝"/>
      <w:sz w:val="24"/>
      <w:szCs w:val="24"/>
    </w:rPr>
  </w:style>
  <w:style w:type="paragraph" w:styleId="afff2">
    <w:name w:val="footer"/>
    <w:basedOn w:val="a"/>
    <w:link w:val="afff3"/>
    <w:uiPriority w:val="99"/>
    <w:unhideWhenUsed/>
    <w:rsid w:val="009274BC"/>
    <w:pPr>
      <w:tabs>
        <w:tab w:val="center" w:pos="4252"/>
        <w:tab w:val="right" w:pos="8504"/>
      </w:tabs>
      <w:snapToGrid w:val="0"/>
    </w:pPr>
  </w:style>
  <w:style w:type="character" w:customStyle="1" w:styleId="afff3">
    <w:name w:val="フッター (文字)"/>
    <w:basedOn w:val="a0"/>
    <w:link w:val="afff2"/>
    <w:uiPriority w:val="99"/>
    <w:rsid w:val="009274BC"/>
    <w:rPr>
      <w:rFonts w:ascii="ＭＳ 明朝" w:hAnsi="ＭＳ 明朝"/>
      <w:sz w:val="24"/>
      <w:szCs w:val="24"/>
    </w:rPr>
  </w:style>
  <w:style w:type="character" w:styleId="HTML">
    <w:name w:val="HTML Typewriter"/>
    <w:basedOn w:val="a0"/>
    <w:uiPriority w:val="99"/>
    <w:semiHidden/>
    <w:unhideWhenUsed/>
    <w:rsid w:val="00214973"/>
    <w:rPr>
      <w:rFonts w:ascii="ＭＳ ゴシック" w:eastAsia="ＭＳ ゴシック" w:hAnsi="ＭＳ ゴシック" w:cs="ＭＳ ゴシック"/>
      <w:sz w:val="24"/>
      <w:szCs w:val="24"/>
    </w:rPr>
  </w:style>
  <w:style w:type="paragraph" w:styleId="afff4">
    <w:name w:val="List Paragraph"/>
    <w:basedOn w:val="a"/>
    <w:uiPriority w:val="34"/>
    <w:qFormat/>
    <w:rsid w:val="006A3941"/>
    <w:pPr>
      <w:ind w:leftChars="400" w:left="840"/>
    </w:pPr>
  </w:style>
  <w:style w:type="paragraph" w:styleId="afff5">
    <w:name w:val="Balloon Text"/>
    <w:basedOn w:val="a"/>
    <w:link w:val="afff6"/>
    <w:uiPriority w:val="99"/>
    <w:semiHidden/>
    <w:unhideWhenUsed/>
    <w:rsid w:val="0058179F"/>
    <w:rPr>
      <w:rFonts w:asciiTheme="majorHAnsi" w:eastAsiaTheme="majorEastAsia" w:hAnsiTheme="majorHAnsi" w:cstheme="majorBidi"/>
      <w:sz w:val="18"/>
      <w:szCs w:val="18"/>
    </w:rPr>
  </w:style>
  <w:style w:type="character" w:customStyle="1" w:styleId="afff6">
    <w:name w:val="吹き出し (文字)"/>
    <w:basedOn w:val="a0"/>
    <w:link w:val="afff5"/>
    <w:uiPriority w:val="99"/>
    <w:semiHidden/>
    <w:rsid w:val="0058179F"/>
    <w:rPr>
      <w:rFonts w:asciiTheme="majorHAnsi" w:eastAsiaTheme="majorEastAsia" w:hAnsiTheme="majorHAnsi" w:cstheme="majorBidi"/>
      <w:sz w:val="18"/>
      <w:szCs w:val="18"/>
    </w:rPr>
  </w:style>
  <w:style w:type="table" w:styleId="afff7">
    <w:name w:val="Table Grid"/>
    <w:basedOn w:val="a1"/>
    <w:uiPriority w:val="59"/>
    <w:rsid w:val="001B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0627">
      <w:bodyDiv w:val="1"/>
      <w:marLeft w:val="0"/>
      <w:marRight w:val="0"/>
      <w:marTop w:val="0"/>
      <w:marBottom w:val="0"/>
      <w:divBdr>
        <w:top w:val="none" w:sz="0" w:space="0" w:color="auto"/>
        <w:left w:val="none" w:sz="0" w:space="0" w:color="auto"/>
        <w:bottom w:val="none" w:sz="0" w:space="0" w:color="auto"/>
        <w:right w:val="none" w:sz="0" w:space="0" w:color="auto"/>
      </w:divBdr>
    </w:div>
    <w:div w:id="659625971">
      <w:bodyDiv w:val="1"/>
      <w:marLeft w:val="0"/>
      <w:marRight w:val="0"/>
      <w:marTop w:val="0"/>
      <w:marBottom w:val="0"/>
      <w:divBdr>
        <w:top w:val="none" w:sz="0" w:space="0" w:color="auto"/>
        <w:left w:val="none" w:sz="0" w:space="0" w:color="auto"/>
        <w:bottom w:val="none" w:sz="0" w:space="0" w:color="auto"/>
        <w:right w:val="none" w:sz="0" w:space="0" w:color="auto"/>
      </w:divBdr>
    </w:div>
    <w:div w:id="13697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B72F-DB43-4D0E-9815-C2B87505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610</Words>
  <Characters>3479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地域自治振興条例の一部を改正する条例</vt:lpstr>
      <vt:lpstr>地域自治振興条例の一部を改正する条例</vt:lpstr>
    </vt:vector>
  </TitlesOfParts>
  <Company>総合行政情報システム</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地域自治振興条例の一部を改正する条例</dc:title>
  <dc:creator>白糠町</dc:creator>
  <cp:lastModifiedBy>高木　直広</cp:lastModifiedBy>
  <cp:revision>9</cp:revision>
  <cp:lastPrinted>2023-03-06T06:29:00Z</cp:lastPrinted>
  <dcterms:created xsi:type="dcterms:W3CDTF">2023-01-04T08:00:00Z</dcterms:created>
  <dcterms:modified xsi:type="dcterms:W3CDTF">2023-03-08T04:15:00Z</dcterms:modified>
</cp:coreProperties>
</file>