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2B9" w:rsidRPr="004B1459" w:rsidRDefault="00886280" w:rsidP="002226B9">
      <w:pPr>
        <w:pStyle w:val="Default"/>
        <w:jc w:val="center"/>
        <w:rPr>
          <w:rFonts w:ascii="ＭＳ Ｐゴシック" w:eastAsia="ＭＳ Ｐゴシック" w:hAnsi="ＭＳ Ｐゴシック"/>
          <w:b/>
          <w:sz w:val="32"/>
          <w:szCs w:val="32"/>
        </w:rPr>
      </w:pPr>
      <w:r>
        <w:rPr>
          <w:rFonts w:ascii="ＭＳ Ｐゴシック" w:eastAsia="ＭＳ Ｐゴシック" w:hAnsi="ＭＳ Ｐゴシック"/>
          <w:b/>
          <w:noProof/>
          <w:spacing w:val="141"/>
          <w:sz w:val="32"/>
          <w:szCs w:val="32"/>
        </w:rPr>
        <w:pict>
          <v:roundrect id="_x0000_s1033" style="position:absolute;left:0;text-align:left;margin-left:13pt;margin-top:-3.3pt;width:493.8pt;height:51.55pt;z-index:251664384" arcsize="10923f" filled="f" fillcolor="#6ff" strokecolor="#0070c0" strokeweight="2pt">
            <v:fill opacity="45875f"/>
            <v:textbox inset="5.85pt,.7pt,5.85pt,.7pt"/>
          </v:roundrect>
        </w:pict>
      </w:r>
      <w:r w:rsidR="005E12B9" w:rsidRPr="004B1459">
        <w:rPr>
          <w:rFonts w:ascii="ＭＳ Ｐゴシック" w:eastAsia="ＭＳ Ｐゴシック" w:hAnsi="ＭＳ Ｐゴシック"/>
          <w:b/>
          <w:noProof/>
          <w:spacing w:val="141"/>
          <w:sz w:val="32"/>
          <w:szCs w:val="32"/>
        </w:rPr>
        <w:drawing>
          <wp:anchor distT="0" distB="0" distL="114300" distR="114300" simplePos="0" relativeHeight="251662336" behindDoc="0" locked="0" layoutInCell="1" allowOverlap="1">
            <wp:simplePos x="0" y="0"/>
            <wp:positionH relativeFrom="column">
              <wp:posOffset>294667</wp:posOffset>
            </wp:positionH>
            <wp:positionV relativeFrom="paragraph">
              <wp:posOffset>81064</wp:posOffset>
            </wp:positionV>
            <wp:extent cx="324661" cy="453957"/>
            <wp:effectExtent l="19050" t="0" r="0" b="0"/>
            <wp:wrapNone/>
            <wp:docPr id="1" name="図 5" descr="h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hlogo.gif"/>
                    <pic:cNvPicPr>
                      <a:picLocks noChangeAspect="1" noChangeArrowheads="1"/>
                    </pic:cNvPicPr>
                  </pic:nvPicPr>
                  <pic:blipFill>
                    <a:blip r:embed="rId7" cstate="print"/>
                    <a:srcRect/>
                    <a:stretch>
                      <a:fillRect/>
                    </a:stretch>
                  </pic:blipFill>
                  <pic:spPr bwMode="auto">
                    <a:xfrm>
                      <a:off x="0" y="0"/>
                      <a:ext cx="324661" cy="453957"/>
                    </a:xfrm>
                    <a:prstGeom prst="rect">
                      <a:avLst/>
                    </a:prstGeom>
                    <a:noFill/>
                    <a:ln w="9525">
                      <a:noFill/>
                      <a:miter lim="800000"/>
                      <a:headEnd/>
                      <a:tailEnd/>
                    </a:ln>
                  </pic:spPr>
                </pic:pic>
              </a:graphicData>
            </a:graphic>
          </wp:anchor>
        </w:drawing>
      </w:r>
      <w:r w:rsidR="005E12B9" w:rsidRPr="004B1459">
        <w:rPr>
          <w:rFonts w:ascii="ＭＳ Ｐゴシック" w:eastAsia="ＭＳ Ｐゴシック" w:hAnsi="ＭＳ Ｐゴシック" w:hint="eastAsia"/>
          <w:b/>
          <w:noProof/>
          <w:sz w:val="32"/>
          <w:szCs w:val="32"/>
        </w:rPr>
        <w:drawing>
          <wp:anchor distT="0" distB="0" distL="114300" distR="114300" simplePos="0" relativeHeight="251660288" behindDoc="0" locked="0" layoutInCell="1" allowOverlap="1">
            <wp:simplePos x="0" y="0"/>
            <wp:positionH relativeFrom="column">
              <wp:posOffset>6072897</wp:posOffset>
            </wp:positionH>
            <wp:positionV relativeFrom="paragraph">
              <wp:posOffset>81064</wp:posOffset>
            </wp:positionV>
            <wp:extent cx="324660" cy="453957"/>
            <wp:effectExtent l="19050" t="0" r="0" b="0"/>
            <wp:wrapNone/>
            <wp:docPr id="49" name="図 5" descr="h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hlogo.gif"/>
                    <pic:cNvPicPr>
                      <a:picLocks noChangeAspect="1" noChangeArrowheads="1"/>
                    </pic:cNvPicPr>
                  </pic:nvPicPr>
                  <pic:blipFill>
                    <a:blip r:embed="rId7" cstate="print"/>
                    <a:srcRect/>
                    <a:stretch>
                      <a:fillRect/>
                    </a:stretch>
                  </pic:blipFill>
                  <pic:spPr bwMode="auto">
                    <a:xfrm>
                      <a:off x="0" y="0"/>
                      <a:ext cx="324660" cy="453957"/>
                    </a:xfrm>
                    <a:prstGeom prst="rect">
                      <a:avLst/>
                    </a:prstGeom>
                    <a:noFill/>
                    <a:ln w="9525">
                      <a:noFill/>
                      <a:miter lim="800000"/>
                      <a:headEnd/>
                      <a:tailEnd/>
                    </a:ln>
                  </pic:spPr>
                </pic:pic>
              </a:graphicData>
            </a:graphic>
          </wp:anchor>
        </w:drawing>
      </w:r>
      <w:r w:rsidR="005E12B9" w:rsidRPr="00886280">
        <w:rPr>
          <w:rFonts w:ascii="ＭＳ Ｐゴシック" w:eastAsia="ＭＳ Ｐゴシック" w:hAnsi="ＭＳ Ｐゴシック" w:hint="eastAsia"/>
          <w:b/>
          <w:spacing w:val="128"/>
          <w:sz w:val="32"/>
          <w:szCs w:val="32"/>
          <w:fitText w:val="6420" w:id="1104824065"/>
        </w:rPr>
        <w:t>個人番号カード利用</w:t>
      </w:r>
      <w:r w:rsidR="002226B9" w:rsidRPr="00886280">
        <w:rPr>
          <w:rFonts w:ascii="ＭＳ Ｐゴシック" w:eastAsia="ＭＳ Ｐゴシック" w:hAnsi="ＭＳ Ｐゴシック" w:hint="eastAsia"/>
          <w:b/>
          <w:spacing w:val="128"/>
          <w:sz w:val="32"/>
          <w:szCs w:val="32"/>
          <w:fitText w:val="6420" w:id="1104824065"/>
        </w:rPr>
        <w:t>のご案</w:t>
      </w:r>
      <w:r w:rsidR="002226B9" w:rsidRPr="00886280">
        <w:rPr>
          <w:rFonts w:ascii="ＭＳ Ｐゴシック" w:eastAsia="ＭＳ Ｐゴシック" w:hAnsi="ＭＳ Ｐゴシック" w:hint="eastAsia"/>
          <w:b/>
          <w:spacing w:val="4"/>
          <w:sz w:val="32"/>
          <w:szCs w:val="32"/>
          <w:fitText w:val="6420" w:id="1104824065"/>
        </w:rPr>
        <w:t>内</w:t>
      </w:r>
      <w:r w:rsidR="002226B9">
        <w:rPr>
          <w:rFonts w:ascii="ＭＳ Ｐゴシック" w:eastAsia="ＭＳ Ｐゴシック" w:hAnsi="ＭＳ Ｐゴシック" w:hint="eastAsia"/>
          <w:b/>
          <w:sz w:val="32"/>
          <w:szCs w:val="32"/>
        </w:rPr>
        <w:t xml:space="preserve">　　</w:t>
      </w:r>
      <w:r w:rsidR="002226B9" w:rsidRPr="00886280">
        <w:rPr>
          <w:rFonts w:ascii="ＭＳ Ｐゴシック" w:eastAsia="ＭＳ Ｐゴシック" w:hAnsi="ＭＳ Ｐゴシック" w:hint="eastAsia"/>
          <w:b/>
          <w:sz w:val="22"/>
          <w:szCs w:val="32"/>
        </w:rPr>
        <w:t>Ｈ28.1</w:t>
      </w:r>
    </w:p>
    <w:p w:rsidR="002226B9" w:rsidRDefault="002226B9" w:rsidP="005E12B9">
      <w:pPr>
        <w:pStyle w:val="Default"/>
        <w:jc w:val="center"/>
        <w:rPr>
          <w:rFonts w:ascii="ＭＳ Ｐゴシック" w:eastAsia="ＭＳ Ｐゴシック" w:hAnsi="ＭＳ Ｐゴシック"/>
          <w:b/>
          <w:szCs w:val="32"/>
        </w:rPr>
      </w:pPr>
    </w:p>
    <w:p w:rsidR="002226B9" w:rsidRPr="002226B9" w:rsidRDefault="005E12B9" w:rsidP="002226B9">
      <w:pPr>
        <w:pStyle w:val="Default"/>
        <w:rPr>
          <w:rFonts w:ascii="ＭＳ Ｐゴシック" w:eastAsia="ＭＳ Ｐゴシック" w:hAnsi="ＭＳ Ｐゴシック"/>
          <w:b/>
          <w:sz w:val="20"/>
          <w:szCs w:val="32"/>
        </w:rPr>
      </w:pPr>
      <w:r w:rsidRPr="002226B9">
        <w:rPr>
          <w:rFonts w:ascii="ＭＳ Ｐゴシック" w:eastAsia="ＭＳ Ｐゴシック" w:hAnsi="ＭＳ Ｐゴシック" w:hint="eastAsia"/>
          <w:color w:val="auto"/>
          <w:sz w:val="32"/>
          <w:bdr w:val="single" w:sz="4" w:space="0" w:color="auto"/>
        </w:rPr>
        <w:t>１</w:t>
      </w:r>
      <w:r w:rsidRPr="002226B9">
        <w:rPr>
          <w:rFonts w:ascii="ＭＳ Ｐゴシック" w:eastAsia="ＭＳ Ｐゴシック" w:hAnsi="ＭＳ Ｐゴシック"/>
          <w:color w:val="auto"/>
          <w:sz w:val="32"/>
          <w:bdr w:val="single" w:sz="4" w:space="0" w:color="auto"/>
        </w:rPr>
        <w:t xml:space="preserve"> </w:t>
      </w:r>
      <w:r w:rsidRPr="002226B9">
        <w:rPr>
          <w:rFonts w:ascii="ＭＳ Ｐゴシック" w:eastAsia="ＭＳ Ｐゴシック" w:hAnsi="ＭＳ Ｐゴシック" w:hint="eastAsia"/>
          <w:color w:val="auto"/>
          <w:sz w:val="32"/>
          <w:bdr w:val="single" w:sz="4" w:space="0" w:color="auto"/>
        </w:rPr>
        <w:t>個人番号カードの利用と取扱い</w:t>
      </w:r>
    </w:p>
    <w:p w:rsidR="004B1459" w:rsidRPr="004B1459" w:rsidRDefault="00834E77" w:rsidP="003D5DAC">
      <w:pPr>
        <w:pStyle w:val="Default"/>
        <w:rPr>
          <w:rFonts w:ascii="ＭＳ Ｐゴシック" w:eastAsia="ＭＳ Ｐゴシック" w:hAnsi="ＭＳ Ｐゴシック" w:cstheme="majorHAnsi"/>
          <w:color w:val="0070C0"/>
        </w:rPr>
      </w:pPr>
      <w:r w:rsidRPr="00834E77">
        <w:rPr>
          <w:rFonts w:ascii="ＭＳ Ｐゴシック" w:eastAsia="ＭＳ Ｐゴシック" w:hAnsi="ＭＳ Ｐゴシック" w:cstheme="majorHAnsi"/>
          <w:color w:val="0070C0"/>
        </w:rPr>
        <w:object w:dxaOrig="6520" w:dyaOrig="4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3pt;height:298.7pt" o:ole="">
            <v:imagedata r:id="rId8" o:title=""/>
          </v:shape>
          <o:OLEObject Type="Embed" ProgID="PowerPoint.Slide.12" ShapeID="_x0000_i1025" DrawAspect="Content" ObjectID="_1515406487" r:id="rId9"/>
        </w:object>
      </w:r>
    </w:p>
    <w:p w:rsidR="005E12B9" w:rsidRPr="004B1459" w:rsidRDefault="005E12B9" w:rsidP="001862F6">
      <w:pPr>
        <w:pStyle w:val="Default"/>
        <w:numPr>
          <w:ilvl w:val="0"/>
          <w:numId w:val="2"/>
        </w:numPr>
        <w:spacing w:after="131"/>
        <w:ind w:left="426" w:hanging="142"/>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個人番号カードは、社会保障分野や税分野等におけるマイナンバー（個人番号）の提示が必要な場面で、国の行政機関や地方公共団体、健康保険組合、勤務先、金融機関などに対し、マイナンバー</w:t>
      </w:r>
      <w:r w:rsidRPr="001862F6">
        <w:rPr>
          <w:rFonts w:ascii="ＭＳ Ｐゴシック" w:eastAsia="ＭＳ Ｐゴシック" w:hAnsi="ＭＳ Ｐゴシック" w:cstheme="majorHAnsi"/>
          <w:color w:val="auto"/>
        </w:rPr>
        <w:t>と身元を証明する書類としてご利用で</w:t>
      </w:r>
      <w:r w:rsidRPr="004B1459">
        <w:rPr>
          <w:rFonts w:ascii="ＭＳ Ｐゴシック" w:eastAsia="ＭＳ Ｐゴシック" w:hAnsi="ＭＳ Ｐゴシック" w:cstheme="majorHAnsi"/>
        </w:rPr>
        <w:t xml:space="preserve">きます。 </w:t>
      </w:r>
    </w:p>
    <w:p w:rsidR="004B1459" w:rsidRPr="004B1459" w:rsidRDefault="004B1459" w:rsidP="004B1459">
      <w:pPr>
        <w:pStyle w:val="Default"/>
        <w:spacing w:after="131"/>
        <w:ind w:firstLineChars="100" w:firstLine="240"/>
        <w:rPr>
          <w:rFonts w:ascii="ＭＳ Ｐゴシック" w:eastAsia="ＭＳ Ｐゴシック" w:hAnsi="ＭＳ Ｐゴシック" w:cstheme="majorHAnsi"/>
        </w:rPr>
      </w:pPr>
      <w:r>
        <w:rPr>
          <w:rFonts w:ascii="ＭＳ Ｐゴシック" w:eastAsia="ＭＳ Ｐゴシック" w:hAnsi="ＭＳ Ｐゴシック" w:cstheme="majorHAnsi" w:hint="eastAsia"/>
        </w:rPr>
        <w:t>②</w:t>
      </w:r>
      <w:r w:rsidR="001862F6">
        <w:rPr>
          <w:rFonts w:ascii="ＭＳ Ｐゴシック" w:eastAsia="ＭＳ Ｐゴシック" w:hAnsi="ＭＳ Ｐゴシック" w:cstheme="majorHAnsi" w:hint="eastAsia"/>
        </w:rPr>
        <w:t xml:space="preserve">　　</w:t>
      </w:r>
      <w:r w:rsidR="005E12B9" w:rsidRPr="004B1459">
        <w:rPr>
          <w:rFonts w:ascii="ＭＳ Ｐゴシック" w:eastAsia="ＭＳ Ｐゴシック" w:hAnsi="ＭＳ Ｐゴシック" w:cstheme="majorHAnsi"/>
        </w:rPr>
        <w:t xml:space="preserve">個人番号カードは、①以外にも顔写真付きの身分証明書としても広くご活用できます。 </w:t>
      </w:r>
    </w:p>
    <w:p w:rsidR="004B1459" w:rsidRPr="001862F6" w:rsidRDefault="004B1459" w:rsidP="004B1459">
      <w:pPr>
        <w:pStyle w:val="Default"/>
        <w:spacing w:after="131"/>
        <w:ind w:firstLineChars="100" w:firstLine="240"/>
        <w:rPr>
          <w:rFonts w:ascii="ＭＳ Ｐゴシック" w:eastAsia="ＭＳ Ｐゴシック" w:hAnsi="ＭＳ Ｐゴシック" w:cstheme="majorHAnsi"/>
          <w:color w:val="auto"/>
          <w:u w:val="single"/>
        </w:rPr>
      </w:pPr>
      <w:r w:rsidRPr="001862F6">
        <w:rPr>
          <w:rFonts w:ascii="ＭＳ Ｐゴシック" w:eastAsia="ＭＳ Ｐゴシック" w:hAnsi="ＭＳ Ｐゴシック" w:cstheme="majorHAnsi" w:hint="eastAsia"/>
          <w:color w:val="FF0000"/>
          <w:u w:val="single"/>
        </w:rPr>
        <w:t>※</w:t>
      </w:r>
      <w:r w:rsidR="005E12B9" w:rsidRPr="001862F6">
        <w:rPr>
          <w:rFonts w:ascii="ＭＳ Ｐゴシック" w:eastAsia="ＭＳ Ｐゴシック" w:hAnsi="ＭＳ Ｐゴシック" w:cstheme="majorHAnsi"/>
          <w:color w:val="FF0000"/>
          <w:u w:val="single"/>
        </w:rPr>
        <w:t>おもて</w:t>
      </w:r>
      <w:r w:rsidR="005E12B9" w:rsidRPr="001862F6">
        <w:rPr>
          <w:rFonts w:ascii="ＭＳ Ｐゴシック" w:eastAsia="ＭＳ Ｐゴシック" w:hAnsi="ＭＳ Ｐゴシック" w:cstheme="majorHAnsi"/>
          <w:color w:val="auto"/>
          <w:u w:val="single"/>
        </w:rPr>
        <w:t>面は、個人番号カードの所有者が同意する場合には</w:t>
      </w:r>
      <w:r w:rsidR="005E12B9" w:rsidRPr="001862F6">
        <w:rPr>
          <w:rFonts w:ascii="ＭＳ Ｐゴシック" w:eastAsia="ＭＳ Ｐゴシック" w:hAnsi="ＭＳ Ｐゴシック" w:cstheme="majorHAnsi"/>
          <w:color w:val="FF0000"/>
          <w:u w:val="single"/>
        </w:rPr>
        <w:t>誰でも コピーすることが可能</w:t>
      </w:r>
      <w:r w:rsidR="005E12B9" w:rsidRPr="001862F6">
        <w:rPr>
          <w:rFonts w:ascii="ＭＳ Ｐゴシック" w:eastAsia="ＭＳ Ｐゴシック" w:hAnsi="ＭＳ Ｐゴシック" w:cstheme="majorHAnsi"/>
          <w:color w:val="auto"/>
          <w:u w:val="single"/>
        </w:rPr>
        <w:t>です。</w:t>
      </w:r>
    </w:p>
    <w:p w:rsidR="004B1459" w:rsidRPr="001862F6" w:rsidRDefault="004B1459" w:rsidP="004B1459">
      <w:pPr>
        <w:pStyle w:val="Default"/>
        <w:spacing w:after="131"/>
        <w:ind w:leftChars="100" w:left="450" w:hangingChars="100" w:hanging="240"/>
        <w:rPr>
          <w:rFonts w:ascii="ＭＳ Ｐゴシック" w:eastAsia="ＭＳ Ｐゴシック" w:hAnsi="ＭＳ Ｐゴシック" w:cstheme="majorHAnsi"/>
          <w:color w:val="auto"/>
          <w:u w:val="single"/>
        </w:rPr>
      </w:pPr>
      <w:r w:rsidRPr="001862F6">
        <w:rPr>
          <w:rFonts w:ascii="ＭＳ Ｐゴシック" w:eastAsia="ＭＳ Ｐゴシック" w:hAnsi="ＭＳ Ｐゴシック" w:cstheme="majorHAnsi" w:hint="eastAsia"/>
          <w:color w:val="FF0000"/>
        </w:rPr>
        <w:t>※</w:t>
      </w:r>
      <w:r w:rsidR="001862F6" w:rsidRPr="001862F6">
        <w:rPr>
          <w:rFonts w:ascii="ＭＳ Ｐゴシック" w:eastAsia="ＭＳ Ｐゴシック" w:hAnsi="ＭＳ Ｐゴシック" w:cstheme="majorHAnsi" w:hint="eastAsia"/>
          <w:color w:val="FF0000"/>
          <w:u w:val="single"/>
        </w:rPr>
        <w:t>うら</w:t>
      </w:r>
      <w:r w:rsidR="005E12B9" w:rsidRPr="001862F6">
        <w:rPr>
          <w:rFonts w:ascii="ＭＳ Ｐゴシック" w:eastAsia="ＭＳ Ｐゴシック" w:hAnsi="ＭＳ Ｐゴシック" w:cstheme="majorHAnsi"/>
          <w:color w:val="auto"/>
          <w:u w:val="single"/>
        </w:rPr>
        <w:t>面に記載されてい</w:t>
      </w:r>
      <w:r w:rsidRPr="001862F6">
        <w:rPr>
          <w:rFonts w:ascii="ＭＳ Ｐゴシック" w:eastAsia="ＭＳ Ｐゴシック" w:hAnsi="ＭＳ Ｐゴシック" w:cstheme="majorHAnsi"/>
          <w:color w:val="auto"/>
          <w:u w:val="single"/>
        </w:rPr>
        <w:t>る個人番号については、</w:t>
      </w:r>
      <w:r w:rsidRPr="001862F6">
        <w:rPr>
          <w:rFonts w:ascii="ＭＳ Ｐゴシック" w:eastAsia="ＭＳ Ｐゴシック" w:hAnsi="ＭＳ Ｐゴシック" w:cstheme="majorHAnsi"/>
          <w:color w:val="FF0000"/>
          <w:u w:val="single"/>
        </w:rPr>
        <w:t>①の場合に限りコピーが許されている</w:t>
      </w:r>
      <w:r w:rsidRPr="001862F6">
        <w:rPr>
          <w:rFonts w:ascii="ＭＳ Ｐゴシック" w:eastAsia="ＭＳ Ｐゴシック" w:hAnsi="ＭＳ Ｐゴシック" w:cstheme="majorHAnsi"/>
          <w:color w:val="auto"/>
          <w:u w:val="single"/>
        </w:rPr>
        <w:t>ことに注意</w:t>
      </w:r>
      <w:r w:rsidR="005E12B9" w:rsidRPr="001862F6">
        <w:rPr>
          <w:rFonts w:ascii="ＭＳ Ｐゴシック" w:eastAsia="ＭＳ Ｐゴシック" w:hAnsi="ＭＳ Ｐゴシック" w:cstheme="majorHAnsi"/>
          <w:color w:val="auto"/>
          <w:u w:val="single"/>
        </w:rPr>
        <w:t>してください</w:t>
      </w:r>
      <w:r w:rsidRPr="001862F6">
        <w:rPr>
          <w:rFonts w:ascii="ＭＳ Ｐゴシック" w:eastAsia="ＭＳ Ｐゴシック" w:hAnsi="ＭＳ Ｐゴシック" w:cstheme="majorHAnsi"/>
          <w:color w:val="auto"/>
          <w:u w:val="single"/>
        </w:rPr>
        <w:t>！</w:t>
      </w:r>
    </w:p>
    <w:p w:rsidR="005E12B9" w:rsidRPr="001862F6" w:rsidRDefault="004B1459" w:rsidP="001862F6">
      <w:pPr>
        <w:pStyle w:val="Default"/>
        <w:spacing w:after="131"/>
        <w:ind w:leftChars="100" w:left="450" w:hangingChars="100" w:hanging="240"/>
        <w:rPr>
          <w:rFonts w:ascii="ＭＳ Ｐゴシック" w:eastAsia="ＭＳ Ｐゴシック" w:hAnsi="ＭＳ Ｐゴシック" w:cstheme="majorHAnsi"/>
          <w:color w:val="auto"/>
        </w:rPr>
      </w:pPr>
      <w:r>
        <w:rPr>
          <w:rFonts w:ascii="ＭＳ Ｐゴシック" w:eastAsia="ＭＳ Ｐゴシック" w:hAnsi="ＭＳ Ｐゴシック" w:cstheme="majorHAnsi" w:hint="eastAsia"/>
        </w:rPr>
        <w:t>※</w:t>
      </w:r>
      <w:r w:rsidR="005E12B9" w:rsidRPr="004B1459">
        <w:rPr>
          <w:rFonts w:ascii="ＭＳ Ｐゴシック" w:eastAsia="ＭＳ Ｐゴシック" w:hAnsi="ＭＳ Ｐゴシック" w:cstheme="majorHAnsi"/>
        </w:rPr>
        <w:t>なお、個人番号カードの券面情報のうち、個人番号や臓器提供意思表示欄等を一見して</w:t>
      </w:r>
      <w:r w:rsidR="005E12B9" w:rsidRPr="001862F6">
        <w:rPr>
          <w:rFonts w:ascii="ＭＳ Ｐゴシック" w:eastAsia="ＭＳ Ｐゴシック" w:hAnsi="ＭＳ Ｐゴシック" w:cstheme="majorHAnsi"/>
          <w:color w:val="auto"/>
        </w:rPr>
        <w:t>見えなくする</w:t>
      </w:r>
      <w:r w:rsidR="001862F6" w:rsidRPr="00886280">
        <w:rPr>
          <w:rFonts w:ascii="ＭＳ Ｐゴシック" w:eastAsia="ＭＳ Ｐゴシック" w:hAnsi="ＭＳ Ｐゴシック" w:cstheme="majorHAnsi" w:hint="eastAsia"/>
          <w:color w:val="auto"/>
          <w:u w:val="single"/>
        </w:rPr>
        <w:t>上記の図の</w:t>
      </w:r>
      <w:r w:rsidR="005E12B9" w:rsidRPr="00886280">
        <w:rPr>
          <w:rFonts w:ascii="ＭＳ Ｐゴシック" w:eastAsia="ＭＳ Ｐゴシック" w:hAnsi="ＭＳ Ｐゴシック" w:cstheme="majorHAnsi"/>
          <w:color w:val="auto"/>
          <w:u w:val="single"/>
        </w:rPr>
        <w:t>ようなカードケースをお配りしています。</w:t>
      </w:r>
      <w:r w:rsidR="005E12B9" w:rsidRPr="001862F6">
        <w:rPr>
          <w:rFonts w:ascii="ＭＳ Ｐゴシック" w:eastAsia="ＭＳ Ｐゴシック" w:hAnsi="ＭＳ Ｐゴシック" w:cstheme="majorHAnsi"/>
          <w:color w:val="auto"/>
        </w:rPr>
        <w:t xml:space="preserve"> </w:t>
      </w:r>
    </w:p>
    <w:p w:rsidR="005E12B9" w:rsidRPr="004B1459" w:rsidRDefault="005E12B9" w:rsidP="001862F6">
      <w:pPr>
        <w:pStyle w:val="Default"/>
        <w:ind w:leftChars="135" w:left="425" w:hangingChars="59" w:hanging="142"/>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 xml:space="preserve">③ </w:t>
      </w:r>
      <w:r w:rsidR="001862F6">
        <w:rPr>
          <w:rFonts w:ascii="ＭＳ Ｐゴシック" w:eastAsia="ＭＳ Ｐゴシック" w:hAnsi="ＭＳ Ｐゴシック" w:cstheme="majorHAnsi" w:hint="eastAsia"/>
        </w:rPr>
        <w:t xml:space="preserve">　</w:t>
      </w:r>
      <w:r w:rsidRPr="004B1459">
        <w:rPr>
          <w:rFonts w:ascii="ＭＳ Ｐゴシック" w:eastAsia="ＭＳ Ｐゴシック" w:hAnsi="ＭＳ Ｐゴシック" w:cstheme="majorHAnsi"/>
        </w:rPr>
        <w:t>個人番号カードのＩＣチップに搭載される電子証明書などの活用により、</w:t>
      </w:r>
      <w:r w:rsidR="004B1459" w:rsidRPr="004B1459">
        <w:rPr>
          <w:rFonts w:ascii="ＭＳ Ｐゴシック" w:eastAsia="ＭＳ Ｐゴシック" w:hAnsi="ＭＳ Ｐゴシック" w:cstheme="majorHAnsi"/>
        </w:rPr>
        <w:t>電子納税（e-タックスなど）、</w:t>
      </w:r>
      <w:r w:rsidRPr="004B1459">
        <w:rPr>
          <w:rFonts w:ascii="ＭＳ Ｐゴシック" w:eastAsia="ＭＳ Ｐゴシック" w:hAnsi="ＭＳ Ｐゴシック" w:cstheme="majorHAnsi"/>
        </w:rPr>
        <w:t xml:space="preserve">行政手続のオンライン申請が可能となります。 </w:t>
      </w:r>
    </w:p>
    <w:p w:rsidR="005E12B9" w:rsidRPr="004B1459" w:rsidRDefault="005E12B9" w:rsidP="005E12B9">
      <w:pPr>
        <w:pStyle w:val="Default"/>
        <w:rPr>
          <w:rFonts w:ascii="ＭＳ Ｐゴシック" w:eastAsia="ＭＳ Ｐゴシック" w:hAnsi="ＭＳ Ｐゴシック" w:cstheme="majorHAnsi"/>
        </w:rPr>
      </w:pPr>
    </w:p>
    <w:p w:rsidR="005E12B9" w:rsidRPr="002226B9" w:rsidRDefault="005E12B9" w:rsidP="005E12B9">
      <w:pPr>
        <w:pStyle w:val="Default"/>
        <w:rPr>
          <w:rFonts w:ascii="ＭＳ Ｐゴシック" w:eastAsia="ＭＳ Ｐゴシック" w:hAnsi="ＭＳ Ｐゴシック" w:cstheme="majorHAnsi"/>
          <w:color w:val="auto"/>
        </w:rPr>
      </w:pPr>
      <w:r w:rsidRPr="002226B9">
        <w:rPr>
          <w:rFonts w:ascii="ＭＳ Ｐゴシック" w:eastAsia="ＭＳ Ｐゴシック" w:hAnsi="ＭＳ Ｐゴシック" w:cstheme="majorHAnsi"/>
          <w:color w:val="auto"/>
          <w:sz w:val="28"/>
          <w:bdr w:val="single" w:sz="4" w:space="0" w:color="auto"/>
        </w:rPr>
        <w:t>２ 個人番号カードの管理と</w:t>
      </w:r>
      <w:r w:rsidR="00886280">
        <w:rPr>
          <w:rFonts w:ascii="ＭＳ Ｐゴシック" w:eastAsia="ＭＳ Ｐゴシック" w:hAnsi="ＭＳ Ｐゴシック" w:cstheme="majorHAnsi"/>
          <w:color w:val="auto"/>
          <w:sz w:val="28"/>
          <w:bdr w:val="single" w:sz="4" w:space="0" w:color="auto"/>
        </w:rPr>
        <w:t>暗証番号</w:t>
      </w:r>
      <w:r w:rsidRPr="002226B9">
        <w:rPr>
          <w:rFonts w:ascii="ＭＳ Ｐゴシック" w:eastAsia="ＭＳ Ｐゴシック" w:hAnsi="ＭＳ Ｐゴシック" w:cstheme="majorHAnsi"/>
          <w:color w:val="auto"/>
          <w:sz w:val="28"/>
          <w:bdr w:val="single" w:sz="4" w:space="0" w:color="auto"/>
        </w:rPr>
        <w:t>の扱い</w:t>
      </w:r>
      <w:r w:rsidRPr="002226B9">
        <w:rPr>
          <w:rFonts w:ascii="ＭＳ Ｐゴシック" w:eastAsia="ＭＳ Ｐゴシック" w:hAnsi="ＭＳ Ｐゴシック" w:cstheme="majorHAnsi"/>
          <w:color w:val="auto"/>
        </w:rPr>
        <w:t xml:space="preserve"> </w:t>
      </w:r>
    </w:p>
    <w:p w:rsidR="005E12B9" w:rsidRPr="004B1459" w:rsidRDefault="005E12B9" w:rsidP="005E12B9">
      <w:pPr>
        <w:pStyle w:val="Default"/>
        <w:spacing w:after="227"/>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 xml:space="preserve">① 個人番号カードは紛失、盗難等のないよう大切に取り扱ってください。 </w:t>
      </w:r>
    </w:p>
    <w:p w:rsidR="005E12B9" w:rsidRPr="004B1459" w:rsidRDefault="005E12B9" w:rsidP="005E12B9">
      <w:pPr>
        <w:pStyle w:val="Default"/>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② 個人番号カードに設定した</w:t>
      </w:r>
      <w:r w:rsidR="00886280">
        <w:rPr>
          <w:rFonts w:ascii="ＭＳ Ｐゴシック" w:eastAsia="ＭＳ Ｐゴシック" w:hAnsi="ＭＳ Ｐゴシック" w:cstheme="majorHAnsi"/>
        </w:rPr>
        <w:t>暗証番号</w:t>
      </w:r>
      <w:r w:rsidRPr="004B1459">
        <w:rPr>
          <w:rFonts w:ascii="ＭＳ Ｐゴシック" w:eastAsia="ＭＳ Ｐゴシック" w:hAnsi="ＭＳ Ｐゴシック" w:cstheme="majorHAnsi"/>
        </w:rPr>
        <w:t xml:space="preserve">は他人に知られないように十分注意してください。 </w:t>
      </w:r>
      <w:r w:rsidR="00886280">
        <w:rPr>
          <w:rFonts w:ascii="ＭＳ Ｐゴシック" w:eastAsia="ＭＳ Ｐゴシック" w:hAnsi="ＭＳ Ｐゴシック" w:cstheme="majorHAnsi"/>
        </w:rPr>
        <w:t>住民係窓口</w:t>
      </w:r>
      <w:r w:rsidRPr="004B1459">
        <w:rPr>
          <w:rFonts w:ascii="ＭＳ Ｐゴシック" w:eastAsia="ＭＳ Ｐゴシック" w:hAnsi="ＭＳ Ｐゴシック" w:cstheme="majorHAnsi"/>
        </w:rPr>
        <w:t>で配布された用紙に記録し、大切に保管してください。なお、</w:t>
      </w:r>
      <w:r w:rsidR="00886280">
        <w:rPr>
          <w:rFonts w:ascii="ＭＳ Ｐゴシック" w:eastAsia="ＭＳ Ｐゴシック" w:hAnsi="ＭＳ Ｐゴシック" w:cstheme="majorHAnsi"/>
        </w:rPr>
        <w:t>暗証番号</w:t>
      </w:r>
      <w:r w:rsidRPr="004B1459">
        <w:rPr>
          <w:rFonts w:ascii="ＭＳ Ｐゴシック" w:eastAsia="ＭＳ Ｐゴシック" w:hAnsi="ＭＳ Ｐゴシック" w:cstheme="majorHAnsi"/>
        </w:rPr>
        <w:t>を忘れた場合、</w:t>
      </w:r>
      <w:r w:rsidR="00886280">
        <w:rPr>
          <w:rFonts w:ascii="ＭＳ Ｐゴシック" w:eastAsia="ＭＳ Ｐゴシック" w:hAnsi="ＭＳ Ｐゴシック" w:cstheme="majorHAnsi"/>
        </w:rPr>
        <w:t>白糠町役場</w:t>
      </w:r>
      <w:r w:rsidRPr="004B1459">
        <w:rPr>
          <w:rFonts w:ascii="ＭＳ Ｐゴシック" w:eastAsia="ＭＳ Ｐゴシック" w:hAnsi="ＭＳ Ｐゴシック" w:cstheme="majorHAnsi"/>
        </w:rPr>
        <w:t>の</w:t>
      </w:r>
      <w:r w:rsidR="00886280">
        <w:rPr>
          <w:rFonts w:ascii="ＭＳ Ｐゴシック" w:eastAsia="ＭＳ Ｐゴシック" w:hAnsi="ＭＳ Ｐゴシック" w:cstheme="majorHAnsi"/>
        </w:rPr>
        <w:t>住民係窓口</w:t>
      </w:r>
      <w:r w:rsidRPr="004B1459">
        <w:rPr>
          <w:rFonts w:ascii="ＭＳ Ｐゴシック" w:eastAsia="ＭＳ Ｐゴシック" w:hAnsi="ＭＳ Ｐゴシック" w:cstheme="majorHAnsi"/>
        </w:rPr>
        <w:t xml:space="preserve">で本人確認を行ったうえで、再度設定していただく必要があります。 </w:t>
      </w:r>
    </w:p>
    <w:p w:rsidR="005E12B9" w:rsidRPr="002226B9" w:rsidRDefault="005E12B9" w:rsidP="005E12B9">
      <w:pPr>
        <w:pStyle w:val="Default"/>
        <w:rPr>
          <w:rFonts w:ascii="ＭＳ Ｐゴシック" w:eastAsia="ＭＳ Ｐゴシック" w:hAnsi="ＭＳ Ｐゴシック" w:cstheme="majorHAnsi"/>
          <w:color w:val="auto"/>
        </w:rPr>
      </w:pPr>
      <w:r w:rsidRPr="002226B9">
        <w:rPr>
          <w:rFonts w:ascii="ＭＳ Ｐゴシック" w:eastAsia="ＭＳ Ｐゴシック" w:hAnsi="ＭＳ Ｐゴシック" w:cstheme="majorHAnsi"/>
          <w:color w:val="auto"/>
          <w:sz w:val="28"/>
          <w:bdr w:val="single" w:sz="4" w:space="0" w:color="auto"/>
        </w:rPr>
        <w:lastRenderedPageBreak/>
        <w:t>３ 引越等に伴う個人番号カードの券面情報の変更</w:t>
      </w:r>
      <w:r w:rsidRPr="002226B9">
        <w:rPr>
          <w:rFonts w:ascii="ＭＳ Ｐゴシック" w:eastAsia="ＭＳ Ｐゴシック" w:hAnsi="ＭＳ Ｐゴシック" w:cstheme="majorHAnsi"/>
          <w:color w:val="auto"/>
          <w:sz w:val="28"/>
        </w:rPr>
        <w:t xml:space="preserve"> </w:t>
      </w:r>
    </w:p>
    <w:p w:rsidR="001862F6" w:rsidRDefault="005E12B9" w:rsidP="001862F6">
      <w:pPr>
        <w:pStyle w:val="Default"/>
        <w:ind w:firstLineChars="100" w:firstLine="240"/>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引越や婚姻等で個人番号カードの券面記載事項が変更となった場合、転入届や婚姻届等の提出に併せて、個人番号カードを市区町村の</w:t>
      </w:r>
      <w:r w:rsidR="00886280">
        <w:rPr>
          <w:rFonts w:ascii="ＭＳ Ｐゴシック" w:eastAsia="ＭＳ Ｐゴシック" w:hAnsi="ＭＳ Ｐゴシック" w:cstheme="majorHAnsi"/>
        </w:rPr>
        <w:t>住民係窓口</w:t>
      </w:r>
      <w:r w:rsidRPr="004B1459">
        <w:rPr>
          <w:rFonts w:ascii="ＭＳ Ｐゴシック" w:eastAsia="ＭＳ Ｐゴシック" w:hAnsi="ＭＳ Ｐゴシック" w:cstheme="majorHAnsi"/>
        </w:rPr>
        <w:t>にお持ちください。新たな住所や氏名等を追記欄に記載します。</w:t>
      </w:r>
    </w:p>
    <w:p w:rsidR="005E12B9" w:rsidRPr="004B1459" w:rsidRDefault="005E12B9" w:rsidP="001862F6">
      <w:pPr>
        <w:pStyle w:val="Default"/>
        <w:ind w:firstLineChars="100" w:firstLine="240"/>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 xml:space="preserve"> </w:t>
      </w:r>
    </w:p>
    <w:p w:rsidR="005E12B9" w:rsidRPr="002226B9" w:rsidRDefault="005E12B9" w:rsidP="005E12B9">
      <w:pPr>
        <w:pStyle w:val="Default"/>
        <w:rPr>
          <w:rFonts w:ascii="ＭＳ Ｐゴシック" w:eastAsia="ＭＳ Ｐゴシック" w:hAnsi="ＭＳ Ｐゴシック" w:cstheme="majorHAnsi"/>
          <w:color w:val="auto"/>
        </w:rPr>
      </w:pPr>
      <w:r w:rsidRPr="002226B9">
        <w:rPr>
          <w:rFonts w:ascii="ＭＳ Ｐゴシック" w:eastAsia="ＭＳ Ｐゴシック" w:hAnsi="ＭＳ Ｐゴシック" w:cstheme="majorHAnsi"/>
          <w:color w:val="auto"/>
          <w:sz w:val="28"/>
          <w:bdr w:val="single" w:sz="4" w:space="0" w:color="auto"/>
        </w:rPr>
        <w:t>４ 個人番号カードの有効期間</w:t>
      </w:r>
      <w:r w:rsidRPr="002226B9">
        <w:rPr>
          <w:rFonts w:ascii="ＭＳ Ｐゴシック" w:eastAsia="ＭＳ Ｐゴシック" w:hAnsi="ＭＳ Ｐゴシック" w:cstheme="majorHAnsi"/>
          <w:color w:val="auto"/>
        </w:rPr>
        <w:t xml:space="preserve"> </w:t>
      </w:r>
    </w:p>
    <w:p w:rsidR="00886280" w:rsidRDefault="00886280" w:rsidP="00886280">
      <w:pPr>
        <w:pStyle w:val="Default"/>
        <w:jc w:val="both"/>
        <w:rPr>
          <w:rFonts w:ascii="ＭＳ Ｐゴシック" w:eastAsia="ＭＳ Ｐゴシック" w:hAnsi="ＭＳ Ｐゴシック" w:cstheme="majorHAnsi" w:hint="eastAsia"/>
        </w:rPr>
      </w:pPr>
      <w:r>
        <w:rPr>
          <w:rFonts w:ascii="ＭＳ Ｐゴシック" w:eastAsia="ＭＳ Ｐゴシック" w:hAnsi="ＭＳ Ｐゴシック" w:cstheme="majorHAnsi" w:hint="eastAsia"/>
          <w:color w:val="C00000"/>
          <w:u w:val="single"/>
        </w:rPr>
        <w:t>①</w:t>
      </w:r>
      <w:r w:rsidR="005E12B9" w:rsidRPr="001862F6">
        <w:rPr>
          <w:rFonts w:ascii="ＭＳ Ｐゴシック" w:eastAsia="ＭＳ Ｐゴシック" w:hAnsi="ＭＳ Ｐゴシック" w:cstheme="majorHAnsi"/>
          <w:color w:val="C00000"/>
          <w:u w:val="single"/>
        </w:rPr>
        <w:t>２０歳以上の方は発行日後１０回目の誕生日まで、２０歳未満の方は発</w:t>
      </w:r>
      <w:r w:rsidR="002226B9">
        <w:rPr>
          <w:rFonts w:ascii="ＭＳ Ｐゴシック" w:eastAsia="ＭＳ Ｐゴシック" w:hAnsi="ＭＳ Ｐゴシック" w:cstheme="majorHAnsi" w:hint="eastAsia"/>
          <w:color w:val="C00000"/>
          <w:u w:val="single"/>
        </w:rPr>
        <w:t>行</w:t>
      </w:r>
      <w:r w:rsidR="005E12B9" w:rsidRPr="001862F6">
        <w:rPr>
          <w:rFonts w:ascii="ＭＳ Ｐゴシック" w:eastAsia="ＭＳ Ｐゴシック" w:hAnsi="ＭＳ Ｐゴシック" w:cstheme="majorHAnsi"/>
          <w:color w:val="C00000"/>
          <w:u w:val="single"/>
        </w:rPr>
        <w:t>日後５回目の誕生日まで</w:t>
      </w:r>
      <w:r w:rsidR="005E12B9" w:rsidRPr="004B1459">
        <w:rPr>
          <w:rFonts w:ascii="ＭＳ Ｐゴシック" w:eastAsia="ＭＳ Ｐゴシック" w:hAnsi="ＭＳ Ｐゴシック" w:cstheme="majorHAnsi"/>
        </w:rPr>
        <w:t>となります。個人番号カードの更新は、有効期間内に申請が必要です。</w:t>
      </w:r>
    </w:p>
    <w:p w:rsidR="00C80F6F" w:rsidRDefault="00886280" w:rsidP="00886280">
      <w:pPr>
        <w:pStyle w:val="Default"/>
        <w:jc w:val="both"/>
        <w:rPr>
          <w:rFonts w:ascii="ＭＳ Ｐゴシック" w:eastAsia="ＭＳ Ｐゴシック" w:hAnsi="ＭＳ Ｐゴシック" w:cstheme="majorHAnsi"/>
        </w:rPr>
      </w:pPr>
      <w:r>
        <w:rPr>
          <w:rFonts w:ascii="ＭＳ Ｐゴシック" w:eastAsia="ＭＳ Ｐゴシック" w:hAnsi="ＭＳ Ｐゴシック" w:cstheme="majorHAnsi" w:hint="eastAsia"/>
        </w:rPr>
        <w:t>②</w:t>
      </w:r>
      <w:r w:rsidR="005E12B9" w:rsidRPr="004B1459">
        <w:rPr>
          <w:rFonts w:ascii="ＭＳ Ｐゴシック" w:eastAsia="ＭＳ Ｐゴシック" w:hAnsi="ＭＳ Ｐゴシック" w:cstheme="majorHAnsi"/>
        </w:rPr>
        <w:t>有効期間の満了の３ヶ月前より、</w:t>
      </w:r>
      <w:r>
        <w:rPr>
          <w:rFonts w:ascii="ＭＳ Ｐゴシック" w:eastAsia="ＭＳ Ｐゴシック" w:hAnsi="ＭＳ Ｐゴシック" w:cstheme="majorHAnsi"/>
        </w:rPr>
        <w:t>白糠町役場</w:t>
      </w:r>
      <w:r w:rsidR="005E12B9" w:rsidRPr="004B1459">
        <w:rPr>
          <w:rFonts w:ascii="ＭＳ Ｐゴシック" w:eastAsia="ＭＳ Ｐゴシック" w:hAnsi="ＭＳ Ｐゴシック" w:cstheme="majorHAnsi"/>
        </w:rPr>
        <w:t>の</w:t>
      </w:r>
      <w:r>
        <w:rPr>
          <w:rFonts w:ascii="ＭＳ Ｐゴシック" w:eastAsia="ＭＳ Ｐゴシック" w:hAnsi="ＭＳ Ｐゴシック" w:cstheme="majorHAnsi"/>
        </w:rPr>
        <w:t>住民係窓口</w:t>
      </w:r>
      <w:r w:rsidR="005E12B9" w:rsidRPr="004B1459">
        <w:rPr>
          <w:rFonts w:ascii="ＭＳ Ｐゴシック" w:eastAsia="ＭＳ Ｐゴシック" w:hAnsi="ＭＳ Ｐゴシック" w:cstheme="majorHAnsi"/>
        </w:rPr>
        <w:t xml:space="preserve">で申請できます。 </w:t>
      </w:r>
    </w:p>
    <w:p w:rsidR="005E12B9" w:rsidRPr="002226B9" w:rsidRDefault="005E12B9" w:rsidP="00C80F6F">
      <w:pPr>
        <w:pStyle w:val="Default"/>
        <w:rPr>
          <w:rFonts w:ascii="ＭＳ Ｐゴシック" w:eastAsia="ＭＳ Ｐゴシック" w:hAnsi="ＭＳ Ｐゴシック" w:cstheme="majorHAnsi"/>
          <w:color w:val="auto"/>
        </w:rPr>
      </w:pPr>
      <w:r w:rsidRPr="002226B9">
        <w:rPr>
          <w:rFonts w:ascii="ＭＳ Ｐゴシック" w:eastAsia="ＭＳ Ｐゴシック" w:hAnsi="ＭＳ Ｐゴシック" w:cstheme="majorHAnsi"/>
          <w:color w:val="auto"/>
          <w:sz w:val="28"/>
          <w:bdr w:val="single" w:sz="4" w:space="0" w:color="auto"/>
        </w:rPr>
        <w:t>５ 個人番号カード紛失等の場合</w:t>
      </w:r>
      <w:r w:rsidRPr="002226B9">
        <w:rPr>
          <w:rFonts w:ascii="ＭＳ Ｐゴシック" w:eastAsia="ＭＳ Ｐゴシック" w:hAnsi="ＭＳ Ｐゴシック" w:cstheme="majorHAnsi"/>
          <w:color w:val="auto"/>
        </w:rPr>
        <w:t xml:space="preserve"> </w:t>
      </w:r>
    </w:p>
    <w:p w:rsidR="00886280" w:rsidRDefault="005E12B9" w:rsidP="00886280">
      <w:pPr>
        <w:pStyle w:val="Default"/>
        <w:rPr>
          <w:rFonts w:ascii="ＭＳ Ｐゴシック" w:eastAsia="ＭＳ Ｐゴシック" w:hAnsi="ＭＳ Ｐゴシック" w:cstheme="majorHAnsi" w:hint="eastAsia"/>
        </w:rPr>
      </w:pPr>
      <w:r w:rsidRPr="004B1459">
        <w:rPr>
          <w:rFonts w:ascii="ＭＳ Ｐゴシック" w:eastAsia="ＭＳ Ｐゴシック" w:hAnsi="ＭＳ Ｐゴシック" w:cstheme="majorHAnsi"/>
        </w:rPr>
        <w:t>① 個人番号カードを無くした場合には、</w:t>
      </w:r>
      <w:r w:rsidRPr="00886280">
        <w:rPr>
          <w:rFonts w:ascii="ＭＳ Ｐゴシック" w:eastAsia="ＭＳ Ｐゴシック" w:hAnsi="ＭＳ Ｐゴシック" w:cstheme="majorHAnsi"/>
          <w:u w:val="single"/>
        </w:rPr>
        <w:t>直ちに以下の電話番号</w:t>
      </w:r>
      <w:r w:rsidRPr="004B1459">
        <w:rPr>
          <w:rFonts w:ascii="ＭＳ Ｐゴシック" w:eastAsia="ＭＳ Ｐゴシック" w:hAnsi="ＭＳ Ｐゴシック" w:cstheme="majorHAnsi"/>
        </w:rPr>
        <w:t>（紛失等の場合には365日24時間対応）に連絡し、個人番号カードの電子証明書等の機能の一時停止を行って下さい。</w:t>
      </w:r>
      <w:r w:rsidR="00886280">
        <w:rPr>
          <w:rFonts w:ascii="ＭＳ Ｐゴシック" w:eastAsia="ＭＳ Ｐゴシック" w:hAnsi="ＭＳ Ｐゴシック" w:cstheme="majorHAnsi" w:hint="eastAsia"/>
          <w:color w:val="C00000"/>
        </w:rPr>
        <w:t xml:space="preserve">（↓下図参照） </w:t>
      </w:r>
      <w:r w:rsidRPr="004B1459">
        <w:rPr>
          <w:rFonts w:ascii="ＭＳ Ｐゴシック" w:eastAsia="ＭＳ Ｐゴシック" w:hAnsi="ＭＳ Ｐゴシック" w:cstheme="majorHAnsi"/>
        </w:rPr>
        <w:t>併せて</w:t>
      </w:r>
    </w:p>
    <w:p w:rsidR="005E12B9" w:rsidRPr="004B1459" w:rsidRDefault="00886280" w:rsidP="00886280">
      <w:pPr>
        <w:pStyle w:val="Default"/>
        <w:rPr>
          <w:rFonts w:ascii="ＭＳ Ｐゴシック" w:eastAsia="ＭＳ Ｐゴシック" w:hAnsi="ＭＳ Ｐゴシック" w:cstheme="majorHAnsi"/>
        </w:rPr>
      </w:pPr>
      <w:r>
        <w:rPr>
          <w:rFonts w:ascii="ＭＳ Ｐゴシック" w:eastAsia="ＭＳ Ｐゴシック" w:hAnsi="ＭＳ Ｐゴシック" w:cstheme="majorHAnsi"/>
        </w:rPr>
        <w:t>白糠町役場</w:t>
      </w:r>
      <w:r w:rsidR="005E12B9" w:rsidRPr="004B1459">
        <w:rPr>
          <w:rFonts w:ascii="ＭＳ Ｐゴシック" w:eastAsia="ＭＳ Ｐゴシック" w:hAnsi="ＭＳ Ｐゴシック" w:cstheme="majorHAnsi"/>
        </w:rPr>
        <w:t>の</w:t>
      </w:r>
      <w:r w:rsidRPr="00886280">
        <w:rPr>
          <w:rFonts w:ascii="ＭＳ Ｐゴシック" w:eastAsia="ＭＳ Ｐゴシック" w:hAnsi="ＭＳ Ｐゴシック" w:cstheme="majorHAnsi"/>
          <w:u w:val="single"/>
        </w:rPr>
        <w:t>住民係窓口</w:t>
      </w:r>
      <w:r w:rsidR="005E12B9" w:rsidRPr="004B1459">
        <w:rPr>
          <w:rFonts w:ascii="ＭＳ Ｐゴシック" w:eastAsia="ＭＳ Ｐゴシック" w:hAnsi="ＭＳ Ｐゴシック" w:cstheme="majorHAnsi"/>
        </w:rPr>
        <w:t>に紛失等の届出を行って下さい。</w:t>
      </w:r>
      <w:r>
        <w:rPr>
          <w:rFonts w:ascii="ＭＳ Ｐゴシック" w:eastAsia="ＭＳ Ｐゴシック" w:hAnsi="ＭＳ Ｐゴシック" w:cstheme="majorHAnsi" w:hint="eastAsia"/>
        </w:rPr>
        <w:t>(</w:t>
      </w:r>
      <w:r w:rsidR="00784DF1" w:rsidRPr="00784DF1">
        <w:rPr>
          <w:rFonts w:ascii="ＭＳ Ｐゴシック" w:eastAsia="ＭＳ Ｐゴシック" w:hAnsi="ＭＳ Ｐゴシック" w:cstheme="majorHAnsi" w:hint="eastAsia"/>
          <w:color w:val="C00000"/>
        </w:rPr>
        <w:t>白糠町</w:t>
      </w:r>
      <w:r>
        <w:rPr>
          <w:rFonts w:ascii="ＭＳ Ｐゴシック" w:eastAsia="ＭＳ Ｐゴシック" w:hAnsi="ＭＳ Ｐゴシック" w:cstheme="majorHAnsi" w:hint="eastAsia"/>
          <w:color w:val="C00000"/>
        </w:rPr>
        <w:t>役場☎</w:t>
      </w:r>
      <w:r w:rsidR="00784DF1" w:rsidRPr="00784DF1">
        <w:rPr>
          <w:rFonts w:ascii="ＭＳ Ｐゴシック" w:eastAsia="ＭＳ Ｐゴシック" w:hAnsi="ＭＳ Ｐゴシック" w:cstheme="majorHAnsi" w:hint="eastAsia"/>
          <w:color w:val="C00000"/>
        </w:rPr>
        <w:t>01547-2-2171内線514）</w:t>
      </w:r>
    </w:p>
    <w:p w:rsidR="00C80F6F" w:rsidRPr="004B1459" w:rsidRDefault="00C80F6F" w:rsidP="00C80F6F">
      <w:pPr>
        <w:pStyle w:val="Default"/>
        <w:ind w:firstLineChars="100" w:firstLine="240"/>
        <w:rPr>
          <w:rFonts w:ascii="ＭＳ Ｐゴシック" w:eastAsia="ＭＳ Ｐゴシック" w:hAnsi="ＭＳ Ｐゴシック" w:cstheme="majorHAnsi"/>
        </w:rPr>
      </w:pPr>
    </w:p>
    <w:p w:rsidR="00784DF1" w:rsidRPr="00784DF1" w:rsidRDefault="005E12B9" w:rsidP="00784DF1">
      <w:pPr>
        <w:pStyle w:val="Default"/>
        <w:rPr>
          <w:rFonts w:ascii="ＭＳ Ｐゴシック" w:eastAsia="ＭＳ Ｐゴシック" w:hAnsi="ＭＳ Ｐゴシック" w:cs="ＭＳ Ｐゴシック"/>
          <w:color w:val="333333"/>
          <w:spacing w:val="2"/>
          <w:sz w:val="2"/>
          <w:szCs w:val="2"/>
        </w:rPr>
      </w:pPr>
      <w:r w:rsidRPr="004B1459">
        <w:rPr>
          <w:rFonts w:ascii="ＭＳ Ｐゴシック" w:eastAsia="ＭＳ Ｐゴシック" w:hAnsi="ＭＳ Ｐゴシック" w:cstheme="majorHAnsi"/>
        </w:rPr>
        <w:t>② 個人番号カードを紛失等し、または著しく損傷した結果、カードの再交付を希望する場合には、</w:t>
      </w:r>
      <w:r w:rsidR="00886280">
        <w:rPr>
          <w:rFonts w:ascii="ＭＳ Ｐゴシック" w:eastAsia="ＭＳ Ｐゴシック" w:hAnsi="ＭＳ Ｐゴシック" w:cstheme="majorHAnsi"/>
        </w:rPr>
        <w:t>白糠町役場</w:t>
      </w:r>
      <w:r w:rsidRPr="004B1459">
        <w:rPr>
          <w:rFonts w:ascii="ＭＳ Ｐゴシック" w:eastAsia="ＭＳ Ｐゴシック" w:hAnsi="ＭＳ Ｐゴシック" w:cstheme="majorHAnsi"/>
        </w:rPr>
        <w:t>の</w:t>
      </w:r>
      <w:r w:rsidR="00886280">
        <w:rPr>
          <w:rFonts w:ascii="ＭＳ Ｐゴシック" w:eastAsia="ＭＳ Ｐゴシック" w:hAnsi="ＭＳ Ｐゴシック" w:cstheme="majorHAnsi"/>
        </w:rPr>
        <w:t>住民係窓口</w:t>
      </w:r>
      <w:r w:rsidRPr="004B1459">
        <w:rPr>
          <w:rFonts w:ascii="ＭＳ Ｐゴシック" w:eastAsia="ＭＳ Ｐゴシック" w:hAnsi="ＭＳ Ｐゴシック" w:cstheme="majorHAnsi"/>
        </w:rPr>
        <w:t>で再交付の申請を行っていただく必要があります。その際、紛失の場合は警察署等から出される遺失届を、焼失の場合は消防署等から出される罹災届をお持ちください。また、著しく損傷した個人番号カードについては、</w:t>
      </w:r>
      <w:r w:rsidR="00886280">
        <w:rPr>
          <w:rFonts w:ascii="ＭＳ Ｐゴシック" w:eastAsia="ＭＳ Ｐゴシック" w:hAnsi="ＭＳ Ｐゴシック" w:cstheme="majorHAnsi"/>
        </w:rPr>
        <w:t>住民係窓口</w:t>
      </w:r>
      <w:r w:rsidRPr="004B1459">
        <w:rPr>
          <w:rFonts w:ascii="ＭＳ Ｐゴシック" w:eastAsia="ＭＳ Ｐゴシック" w:hAnsi="ＭＳ Ｐゴシック" w:cstheme="majorHAnsi"/>
        </w:rPr>
        <w:t>までお持ちください。なお、紛失等に伴う再交付の際には</w:t>
      </w:r>
      <w:r w:rsidR="00886280">
        <w:rPr>
          <w:rFonts w:ascii="ＭＳ Ｐゴシック" w:eastAsia="ＭＳ Ｐゴシック" w:hAnsi="ＭＳ Ｐゴシック" w:cstheme="majorHAnsi"/>
        </w:rPr>
        <w:t>白糠町役場</w:t>
      </w:r>
      <w:r w:rsidRPr="004B1459">
        <w:rPr>
          <w:rFonts w:ascii="ＭＳ Ｐゴシック" w:eastAsia="ＭＳ Ｐゴシック" w:hAnsi="ＭＳ Ｐゴシック" w:cstheme="majorHAnsi"/>
        </w:rPr>
        <w:t>が定める手数料が</w:t>
      </w:r>
      <w:r w:rsidR="00886280">
        <w:rPr>
          <w:rFonts w:ascii="ＭＳ Ｐゴシック" w:eastAsia="ＭＳ Ｐゴシック" w:hAnsi="ＭＳ Ｐゴシック" w:cstheme="majorHAnsi" w:hint="eastAsia"/>
        </w:rPr>
        <w:t>か</w:t>
      </w:r>
      <w:r w:rsidRPr="004B1459">
        <w:rPr>
          <w:rFonts w:ascii="ＭＳ Ｐゴシック" w:eastAsia="ＭＳ Ｐゴシック" w:hAnsi="ＭＳ Ｐゴシック" w:cstheme="majorHAnsi"/>
        </w:rPr>
        <w:t xml:space="preserve">かります。 </w:t>
      </w:r>
      <w:r w:rsidR="00784DF1">
        <w:rPr>
          <w:rFonts w:ascii="ＭＳ Ｐゴシック" w:eastAsia="ＭＳ Ｐゴシック" w:hAnsi="ＭＳ Ｐゴシック" w:cstheme="majorHAnsi" w:hint="eastAsia"/>
        </w:rPr>
        <w:t>（カード＠800円、電子証明＠200円）</w:t>
      </w:r>
    </w:p>
    <w:p w:rsidR="00784DF1" w:rsidRPr="00784DF1" w:rsidRDefault="00784DF1" w:rsidP="00784DF1">
      <w:pPr>
        <w:widowControl/>
        <w:shd w:val="clear" w:color="auto" w:fill="FFFFFF"/>
        <w:spacing w:line="384" w:lineRule="auto"/>
        <w:ind w:left="0" w:right="0"/>
        <w:jc w:val="left"/>
        <w:textAlignment w:val="top"/>
        <w:rPr>
          <w:rFonts w:ascii="ＭＳ Ｐゴシック" w:eastAsia="ＭＳ Ｐゴシック" w:hAnsi="ＭＳ Ｐゴシック" w:cs="ＭＳ Ｐゴシック"/>
          <w:color w:val="333333"/>
          <w:spacing w:val="2"/>
          <w:kern w:val="0"/>
          <w:sz w:val="20"/>
          <w:szCs w:val="20"/>
        </w:rPr>
      </w:pPr>
      <w:r>
        <w:rPr>
          <w:rFonts w:ascii="ＭＳ Ｐゴシック" w:eastAsia="ＭＳ Ｐゴシック" w:hAnsi="ＭＳ Ｐゴシック" w:cs="ＭＳ Ｐゴシック"/>
          <w:noProof/>
          <w:color w:val="333333"/>
          <w:spacing w:val="2"/>
          <w:kern w:val="0"/>
          <w:sz w:val="20"/>
          <w:szCs w:val="20"/>
        </w:rPr>
        <w:drawing>
          <wp:inline distT="0" distB="0" distL="0" distR="0">
            <wp:extent cx="6666865" cy="4610735"/>
            <wp:effectExtent l="19050" t="0" r="635" b="0"/>
            <wp:docPr id="24" name="図 24" descr="マイナンバー総合フリーダイヤル。0120-95-0178（無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マイナンバー総合フリーダイヤル。0120-95-0178（無料）"/>
                    <pic:cNvPicPr>
                      <a:picLocks noChangeAspect="1" noChangeArrowheads="1"/>
                    </pic:cNvPicPr>
                  </pic:nvPicPr>
                  <pic:blipFill>
                    <a:blip r:embed="rId10" cstate="print"/>
                    <a:srcRect/>
                    <a:stretch>
                      <a:fillRect/>
                    </a:stretch>
                  </pic:blipFill>
                  <pic:spPr bwMode="auto">
                    <a:xfrm>
                      <a:off x="0" y="0"/>
                      <a:ext cx="6666865" cy="4610735"/>
                    </a:xfrm>
                    <a:prstGeom prst="rect">
                      <a:avLst/>
                    </a:prstGeom>
                    <a:noFill/>
                    <a:ln w="9525">
                      <a:noFill/>
                      <a:miter lim="800000"/>
                      <a:headEnd/>
                      <a:tailEnd/>
                    </a:ln>
                  </pic:spPr>
                </pic:pic>
              </a:graphicData>
            </a:graphic>
          </wp:inline>
        </w:drawing>
      </w:r>
    </w:p>
    <w:p w:rsidR="005E12B9" w:rsidRPr="002226B9" w:rsidRDefault="00886280" w:rsidP="00886280">
      <w:pPr>
        <w:pStyle w:val="Default"/>
        <w:pageBreakBefore/>
        <w:jc w:val="center"/>
        <w:rPr>
          <w:rFonts w:ascii="ＭＳ Ｐゴシック" w:eastAsia="ＭＳ Ｐゴシック" w:hAnsi="ＭＳ Ｐゴシック" w:cstheme="majorHAnsi"/>
          <w:color w:val="auto"/>
        </w:rPr>
      </w:pPr>
      <w:r>
        <w:rPr>
          <w:noProof/>
        </w:rPr>
        <w:lastRenderedPageBreak/>
        <w:pict>
          <v:shapetype id="_x0000_t202" coordsize="21600,21600" o:spt="202" path="m,l,21600r21600,l21600,xe">
            <v:stroke joinstyle="miter"/>
            <v:path gradientshapeok="t" o:connecttype="rect"/>
          </v:shapetype>
          <v:shape id="_x0000_s1034" type="#_x0000_t202" style="position:absolute;left:0;text-align:left;margin-left:68.15pt;margin-top:18.2pt;width:435.1pt;height:38.25pt;z-index:251666432;mso-width-relative:margin;mso-height-relative:margin" fillcolor="#ff6" strokecolor="#ff6" strokeweight=".25pt">
            <v:textbox style="mso-next-textbox:#_x0000_s1034">
              <w:txbxContent>
                <w:p w:rsidR="00886280" w:rsidRPr="00886280" w:rsidRDefault="00886280" w:rsidP="00886280">
                  <w:pPr>
                    <w:jc w:val="distribute"/>
                    <w:rPr>
                      <w:rFonts w:ascii="ＭＳ Ｐゴシック" w:eastAsia="ＭＳ Ｐゴシック" w:hAnsi="ＭＳ Ｐゴシック"/>
                      <w:sz w:val="16"/>
                    </w:rPr>
                  </w:pPr>
                  <w:r w:rsidRPr="00886280">
                    <w:rPr>
                      <w:rFonts w:ascii="ＭＳ Ｐゴシック" w:eastAsia="ＭＳ Ｐゴシック" w:hAnsi="ＭＳ Ｐゴシック" w:hint="eastAsia"/>
                      <w:sz w:val="40"/>
                    </w:rPr>
                    <w:t>電子証明のご案内</w:t>
                  </w:r>
                  <w:r>
                    <w:rPr>
                      <w:rFonts w:ascii="ＭＳ Ｐゴシック" w:eastAsia="ＭＳ Ｐゴシック" w:hAnsi="ＭＳ Ｐゴシック" w:hint="eastAsia"/>
                      <w:sz w:val="40"/>
                    </w:rPr>
                    <w:t xml:space="preserve">　　</w:t>
                  </w:r>
                </w:p>
              </w:txbxContent>
            </v:textbox>
          </v:shape>
        </w:pict>
      </w:r>
      <w:r w:rsidRPr="00886280">
        <w:rPr>
          <w:noProof/>
        </w:rPr>
        <w:t xml:space="preserve"> </w:t>
      </w:r>
      <w:r w:rsidRPr="00886280">
        <w:rPr>
          <w:rFonts w:ascii="ＭＳ Ｐゴシック" w:eastAsia="ＭＳ Ｐゴシック" w:hAnsi="ＭＳ Ｐゴシック" w:cstheme="majorHAnsi"/>
          <w:color w:val="auto"/>
          <w:sz w:val="40"/>
        </w:rPr>
        <w:drawing>
          <wp:inline distT="0" distB="0" distL="0" distR="0">
            <wp:extent cx="6333582" cy="817124"/>
            <wp:effectExtent l="19050" t="0" r="0" b="0"/>
            <wp:docPr id="2" name="図 20" descr="C:\Users\0585.SIRANUKA\AppData\Local\Microsoft\Windows\Temporary Internet Files\Content.Word\iroha2_t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0585.SIRANUKA\AppData\Local\Microsoft\Windows\Temporary Internet Files\Content.Word\iroha2_t09.png"/>
                    <pic:cNvPicPr>
                      <a:picLocks noChangeAspect="1" noChangeArrowheads="1"/>
                    </pic:cNvPicPr>
                  </pic:nvPicPr>
                  <pic:blipFill>
                    <a:blip r:embed="rId11" cstate="print"/>
                    <a:srcRect/>
                    <a:stretch>
                      <a:fillRect/>
                    </a:stretch>
                  </pic:blipFill>
                  <pic:spPr bwMode="auto">
                    <a:xfrm>
                      <a:off x="0" y="0"/>
                      <a:ext cx="6353588" cy="819705"/>
                    </a:xfrm>
                    <a:prstGeom prst="rect">
                      <a:avLst/>
                    </a:prstGeom>
                    <a:noFill/>
                    <a:ln w="9525">
                      <a:noFill/>
                      <a:miter lim="800000"/>
                      <a:headEnd/>
                      <a:tailEnd/>
                    </a:ln>
                  </pic:spPr>
                </pic:pic>
              </a:graphicData>
            </a:graphic>
          </wp:inline>
        </w:drawing>
      </w:r>
    </w:p>
    <w:p w:rsidR="005E12B9" w:rsidRPr="004B1459" w:rsidRDefault="005E12B9" w:rsidP="005E12B9">
      <w:pPr>
        <w:pStyle w:val="Default"/>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 xml:space="preserve">※ 個人番号カードのＩＣチップの中に電子証明書（「署名用電子証明書」及び「利用者証明用電子証明書」）を入れている場合には以下をご参照ください。 </w:t>
      </w:r>
    </w:p>
    <w:p w:rsidR="00784DF1" w:rsidRDefault="00784DF1" w:rsidP="005E12B9">
      <w:pPr>
        <w:pStyle w:val="Default"/>
        <w:rPr>
          <w:rFonts w:ascii="ＭＳ Ｐゴシック" w:eastAsia="ＭＳ Ｐゴシック" w:hAnsi="ＭＳ Ｐゴシック" w:cstheme="majorHAnsi"/>
        </w:rPr>
      </w:pPr>
    </w:p>
    <w:p w:rsidR="005E12B9" w:rsidRPr="004B1459" w:rsidRDefault="005E12B9" w:rsidP="005E12B9">
      <w:pPr>
        <w:pStyle w:val="Default"/>
        <w:rPr>
          <w:rFonts w:ascii="ＭＳ Ｐゴシック" w:eastAsia="ＭＳ Ｐゴシック" w:hAnsi="ＭＳ Ｐゴシック" w:cstheme="majorHAnsi"/>
        </w:rPr>
      </w:pPr>
      <w:r w:rsidRPr="00784DF1">
        <w:rPr>
          <w:rFonts w:ascii="ＭＳ Ｐゴシック" w:eastAsia="ＭＳ Ｐゴシック" w:hAnsi="ＭＳ Ｐゴシック" w:cstheme="majorHAnsi"/>
          <w:sz w:val="28"/>
          <w:bdr w:val="single" w:sz="4" w:space="0" w:color="auto"/>
        </w:rPr>
        <w:t>１ 電子証明書の利用</w:t>
      </w:r>
      <w:r w:rsidRPr="004B1459">
        <w:rPr>
          <w:rFonts w:ascii="ＭＳ Ｐゴシック" w:eastAsia="ＭＳ Ｐゴシック" w:hAnsi="ＭＳ Ｐゴシック" w:cstheme="majorHAnsi"/>
        </w:rPr>
        <w:t xml:space="preserve"> </w:t>
      </w:r>
    </w:p>
    <w:p w:rsidR="005E12B9" w:rsidRPr="004B1459" w:rsidRDefault="005E12B9" w:rsidP="005E12B9">
      <w:pPr>
        <w:pStyle w:val="Default"/>
        <w:spacing w:after="292"/>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① 署名用電子証明書は、インターネット等で電子文書を作成・送信する際に利用します （例 e-Tax等の税の電子申請など）。</w:t>
      </w:r>
      <w:r w:rsidR="00886280">
        <w:rPr>
          <w:rFonts w:ascii="ＭＳ Ｐゴシック" w:eastAsia="ＭＳ Ｐゴシック" w:hAnsi="ＭＳ Ｐゴシック" w:cstheme="majorHAnsi"/>
        </w:rPr>
        <w:t>暗証番号</w:t>
      </w:r>
      <w:r w:rsidRPr="004B1459">
        <w:rPr>
          <w:rFonts w:ascii="ＭＳ Ｐゴシック" w:eastAsia="ＭＳ Ｐゴシック" w:hAnsi="ＭＳ Ｐゴシック" w:cstheme="majorHAnsi"/>
        </w:rPr>
        <w:t xml:space="preserve">は６～16桁の英数字です。 </w:t>
      </w:r>
    </w:p>
    <w:p w:rsidR="005E12B9" w:rsidRPr="004B1459" w:rsidRDefault="005E12B9" w:rsidP="005E12B9">
      <w:pPr>
        <w:pStyle w:val="Default"/>
        <w:spacing w:after="292"/>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 xml:space="preserve">② 利用者証明用電子証明書は、インターネットサイトやコンビニ等の端末等にログインする際に利用します（例 </w:t>
      </w:r>
      <w:r w:rsidR="00784DF1">
        <w:rPr>
          <w:rFonts w:ascii="ＭＳ Ｐゴシック" w:eastAsia="ＭＳ Ｐゴシック" w:hAnsi="ＭＳ Ｐゴシック" w:cstheme="majorHAnsi"/>
        </w:rPr>
        <w:t>マイナポータルへのログイン</w:t>
      </w:r>
      <w:r w:rsidRPr="004B1459">
        <w:rPr>
          <w:rFonts w:ascii="ＭＳ Ｐゴシック" w:eastAsia="ＭＳ Ｐゴシック" w:hAnsi="ＭＳ Ｐゴシック" w:cstheme="majorHAnsi"/>
        </w:rPr>
        <w:t>交付 など）。</w:t>
      </w:r>
      <w:r w:rsidR="00886280">
        <w:rPr>
          <w:rFonts w:ascii="ＭＳ Ｐゴシック" w:eastAsia="ＭＳ Ｐゴシック" w:hAnsi="ＭＳ Ｐゴシック" w:cstheme="majorHAnsi"/>
        </w:rPr>
        <w:t>暗証番号</w:t>
      </w:r>
      <w:r w:rsidRPr="004B1459">
        <w:rPr>
          <w:rFonts w:ascii="ＭＳ Ｐゴシック" w:eastAsia="ＭＳ Ｐゴシック" w:hAnsi="ＭＳ Ｐゴシック" w:cstheme="majorHAnsi"/>
        </w:rPr>
        <w:t xml:space="preserve">は４桁の数字です。 </w:t>
      </w:r>
    </w:p>
    <w:p w:rsidR="00784DF1" w:rsidRDefault="005E12B9" w:rsidP="005E12B9">
      <w:pPr>
        <w:pStyle w:val="Default"/>
        <w:spacing w:after="184"/>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 xml:space="preserve">③ </w:t>
      </w:r>
      <w:r w:rsidR="00784DF1">
        <w:rPr>
          <w:rFonts w:ascii="ＭＳ Ｐゴシック" w:eastAsia="ＭＳ Ｐゴシック" w:hAnsi="ＭＳ Ｐゴシック" w:cstheme="majorHAnsi" w:hint="eastAsia"/>
        </w:rPr>
        <w:t xml:space="preserve">　</w:t>
      </w:r>
      <w:r w:rsidRPr="004B1459">
        <w:rPr>
          <w:rFonts w:ascii="ＭＳ Ｐゴシック" w:eastAsia="ＭＳ Ｐゴシック" w:hAnsi="ＭＳ Ｐゴシック" w:cstheme="majorHAnsi"/>
        </w:rPr>
        <w:t xml:space="preserve">①、②をご自宅のパソコンから利用する際には、次の準備が必要です。 </w:t>
      </w:r>
    </w:p>
    <w:p w:rsidR="005E12B9" w:rsidRPr="004B1459" w:rsidRDefault="005E12B9" w:rsidP="005E12B9">
      <w:pPr>
        <w:pStyle w:val="Default"/>
        <w:spacing w:after="184"/>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 xml:space="preserve">(ア)パソコンに「利用者クライアントソフト」（※１）及び(イ)のドライバをインストール </w:t>
      </w:r>
    </w:p>
    <w:p w:rsidR="005E12B9" w:rsidRPr="004B1459" w:rsidRDefault="005E12B9" w:rsidP="005E12B9">
      <w:pPr>
        <w:pStyle w:val="Default"/>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 xml:space="preserve">(イ)動作確認済みとして掲載されているＩＣカードリーダライタ（※２）を用意し、パソコンに接続 </w:t>
      </w:r>
    </w:p>
    <w:p w:rsidR="005E12B9" w:rsidRPr="00784DF1" w:rsidRDefault="005E12B9" w:rsidP="005E12B9">
      <w:pPr>
        <w:pStyle w:val="Default"/>
        <w:rPr>
          <w:rFonts w:ascii="ＭＳ Ｐゴシック" w:eastAsia="ＭＳ Ｐゴシック" w:hAnsi="ＭＳ Ｐゴシック" w:cstheme="majorHAnsi"/>
          <w:sz w:val="22"/>
        </w:rPr>
      </w:pPr>
      <w:r w:rsidRPr="00784DF1">
        <w:rPr>
          <w:rFonts w:ascii="ＭＳ Ｐゴシック" w:eastAsia="ＭＳ Ｐゴシック" w:hAnsi="ＭＳ Ｐゴシック" w:cstheme="majorHAnsi"/>
          <w:sz w:val="22"/>
        </w:rPr>
        <w:t xml:space="preserve">※１ 公的個人認証サービスポータルサイト（http://www.jpki.go.jp/）において無料でダウンロードできます。 </w:t>
      </w:r>
    </w:p>
    <w:p w:rsidR="005E12B9" w:rsidRDefault="005E12B9" w:rsidP="005E12B9">
      <w:pPr>
        <w:pStyle w:val="Default"/>
        <w:rPr>
          <w:rFonts w:ascii="ＭＳ Ｐゴシック" w:eastAsia="ＭＳ Ｐゴシック" w:hAnsi="ＭＳ Ｐゴシック" w:cstheme="majorHAnsi"/>
          <w:sz w:val="22"/>
        </w:rPr>
      </w:pPr>
      <w:r w:rsidRPr="00784DF1">
        <w:rPr>
          <w:rFonts w:ascii="ＭＳ Ｐゴシック" w:eastAsia="ＭＳ Ｐゴシック" w:hAnsi="ＭＳ Ｐゴシック" w:cstheme="majorHAnsi"/>
          <w:sz w:val="22"/>
        </w:rPr>
        <w:t xml:space="preserve">※２ 同サイトのメニューをご参照ください。 </w:t>
      </w:r>
    </w:p>
    <w:p w:rsidR="00784DF1" w:rsidRPr="00784DF1" w:rsidRDefault="00784DF1" w:rsidP="005E12B9">
      <w:pPr>
        <w:pStyle w:val="Default"/>
        <w:rPr>
          <w:rFonts w:ascii="ＭＳ Ｐゴシック" w:eastAsia="ＭＳ Ｐゴシック" w:hAnsi="ＭＳ Ｐゴシック" w:cstheme="majorHAnsi"/>
          <w:sz w:val="22"/>
        </w:rPr>
      </w:pPr>
    </w:p>
    <w:p w:rsidR="005E12B9" w:rsidRPr="004B1459" w:rsidRDefault="005E12B9" w:rsidP="005E12B9">
      <w:pPr>
        <w:pStyle w:val="Default"/>
        <w:rPr>
          <w:rFonts w:ascii="ＭＳ Ｐゴシック" w:eastAsia="ＭＳ Ｐゴシック" w:hAnsi="ＭＳ Ｐゴシック" w:cstheme="majorHAnsi"/>
        </w:rPr>
      </w:pPr>
      <w:r w:rsidRPr="00784DF1">
        <w:rPr>
          <w:rFonts w:ascii="ＭＳ Ｐゴシック" w:eastAsia="ＭＳ Ｐゴシック" w:hAnsi="ＭＳ Ｐゴシック" w:cstheme="majorHAnsi"/>
          <w:sz w:val="28"/>
          <w:bdr w:val="single" w:sz="4" w:space="0" w:color="auto"/>
        </w:rPr>
        <w:t xml:space="preserve">２ </w:t>
      </w:r>
      <w:r w:rsidR="00886280">
        <w:rPr>
          <w:rFonts w:ascii="ＭＳ Ｐゴシック" w:eastAsia="ＭＳ Ｐゴシック" w:hAnsi="ＭＳ Ｐゴシック" w:cstheme="majorHAnsi"/>
          <w:sz w:val="28"/>
          <w:bdr w:val="single" w:sz="4" w:space="0" w:color="auto"/>
        </w:rPr>
        <w:t>暗証番号</w:t>
      </w:r>
      <w:r w:rsidRPr="00784DF1">
        <w:rPr>
          <w:rFonts w:ascii="ＭＳ Ｐゴシック" w:eastAsia="ＭＳ Ｐゴシック" w:hAnsi="ＭＳ Ｐゴシック" w:cstheme="majorHAnsi"/>
          <w:sz w:val="28"/>
          <w:bdr w:val="single" w:sz="4" w:space="0" w:color="auto"/>
        </w:rPr>
        <w:t>の変更等</w:t>
      </w:r>
      <w:r w:rsidRPr="004B1459">
        <w:rPr>
          <w:rFonts w:ascii="ＭＳ Ｐゴシック" w:eastAsia="ＭＳ Ｐゴシック" w:hAnsi="ＭＳ Ｐゴシック" w:cstheme="majorHAnsi"/>
        </w:rPr>
        <w:t xml:space="preserve"> </w:t>
      </w:r>
    </w:p>
    <w:p w:rsidR="005E12B9" w:rsidRPr="004B1459" w:rsidRDefault="005E12B9" w:rsidP="005E12B9">
      <w:pPr>
        <w:pStyle w:val="Default"/>
        <w:spacing w:after="294"/>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① 電子証明書は、個人番号カードをＩＣカードリーダライタにセットし、予め設定した</w:t>
      </w:r>
      <w:r w:rsidR="00886280">
        <w:rPr>
          <w:rFonts w:ascii="ＭＳ Ｐゴシック" w:eastAsia="ＭＳ Ｐゴシック" w:hAnsi="ＭＳ Ｐゴシック" w:cstheme="majorHAnsi"/>
        </w:rPr>
        <w:t>暗証番号</w:t>
      </w:r>
      <w:r w:rsidRPr="004B1459">
        <w:rPr>
          <w:rFonts w:ascii="ＭＳ Ｐゴシック" w:eastAsia="ＭＳ Ｐゴシック" w:hAnsi="ＭＳ Ｐゴシック" w:cstheme="majorHAnsi"/>
        </w:rPr>
        <w:t>を入力することで利用できます。</w:t>
      </w:r>
      <w:r w:rsidR="00886280">
        <w:rPr>
          <w:rFonts w:ascii="ＭＳ Ｐゴシック" w:eastAsia="ＭＳ Ｐゴシック" w:hAnsi="ＭＳ Ｐゴシック" w:cstheme="majorHAnsi"/>
        </w:rPr>
        <w:t>暗証番号</w:t>
      </w:r>
      <w:r w:rsidRPr="004B1459">
        <w:rPr>
          <w:rFonts w:ascii="ＭＳ Ｐゴシック" w:eastAsia="ＭＳ Ｐゴシック" w:hAnsi="ＭＳ Ｐゴシック" w:cstheme="majorHAnsi"/>
        </w:rPr>
        <w:t xml:space="preserve">については、上記※１のソフト等を利用して定期的に変更することをお勧めします。 </w:t>
      </w:r>
    </w:p>
    <w:p w:rsidR="00784DF1" w:rsidRDefault="005E12B9" w:rsidP="005E12B9">
      <w:pPr>
        <w:pStyle w:val="Default"/>
        <w:rPr>
          <w:rFonts w:ascii="ＭＳ Ｐゴシック" w:eastAsia="ＭＳ Ｐゴシック" w:hAnsi="ＭＳ Ｐゴシック" w:cstheme="majorHAnsi"/>
          <w:color w:val="C00000"/>
          <w:u w:val="single"/>
        </w:rPr>
      </w:pPr>
      <w:r w:rsidRPr="004B1459">
        <w:rPr>
          <w:rFonts w:ascii="ＭＳ Ｐゴシック" w:eastAsia="ＭＳ Ｐゴシック" w:hAnsi="ＭＳ Ｐゴシック" w:cstheme="majorHAnsi"/>
        </w:rPr>
        <w:t xml:space="preserve">② </w:t>
      </w:r>
      <w:r w:rsidRPr="00784DF1">
        <w:rPr>
          <w:rFonts w:ascii="ＭＳ Ｐゴシック" w:eastAsia="ＭＳ Ｐゴシック" w:hAnsi="ＭＳ Ｐゴシック" w:cstheme="majorHAnsi"/>
          <w:color w:val="C00000"/>
          <w:u w:val="single"/>
        </w:rPr>
        <w:t>署名用電子証明書の場合5回</w:t>
      </w:r>
      <w:r w:rsidRPr="00784DF1">
        <w:rPr>
          <w:rFonts w:ascii="ＭＳ Ｐゴシック" w:eastAsia="ＭＳ Ｐゴシック" w:hAnsi="ＭＳ Ｐゴシック" w:cstheme="majorHAnsi"/>
          <w:color w:val="C00000"/>
        </w:rPr>
        <w:t>、</w:t>
      </w:r>
      <w:r w:rsidRPr="00784DF1">
        <w:rPr>
          <w:rFonts w:ascii="ＭＳ Ｐゴシック" w:eastAsia="ＭＳ Ｐゴシック" w:hAnsi="ＭＳ Ｐゴシック" w:cstheme="majorHAnsi"/>
          <w:color w:val="C00000"/>
          <w:u w:val="single"/>
        </w:rPr>
        <w:t>利用者証明用電子証明書の場合３回、</w:t>
      </w:r>
      <w:r w:rsidR="00886280">
        <w:rPr>
          <w:rFonts w:ascii="ＭＳ Ｐゴシック" w:eastAsia="ＭＳ Ｐゴシック" w:hAnsi="ＭＳ Ｐゴシック" w:cstheme="majorHAnsi"/>
          <w:color w:val="C00000"/>
          <w:u w:val="single"/>
        </w:rPr>
        <w:t>暗証番号</w:t>
      </w:r>
      <w:r w:rsidRPr="00784DF1">
        <w:rPr>
          <w:rFonts w:ascii="ＭＳ Ｐゴシック" w:eastAsia="ＭＳ Ｐゴシック" w:hAnsi="ＭＳ Ｐゴシック" w:cstheme="majorHAnsi"/>
          <w:color w:val="C00000"/>
          <w:u w:val="single"/>
        </w:rPr>
        <w:t>を連続して誤ると</w:t>
      </w:r>
    </w:p>
    <w:p w:rsidR="005E12B9" w:rsidRPr="00784DF1" w:rsidRDefault="00784DF1" w:rsidP="005E12B9">
      <w:pPr>
        <w:pStyle w:val="Default"/>
        <w:rPr>
          <w:rFonts w:ascii="ＭＳ Ｐゴシック" w:eastAsia="ＭＳ Ｐゴシック" w:hAnsi="ＭＳ Ｐゴシック" w:cstheme="majorHAnsi"/>
          <w:color w:val="auto"/>
        </w:rPr>
      </w:pPr>
      <w:r w:rsidRPr="00784DF1">
        <w:rPr>
          <w:rFonts w:ascii="ＭＳ Ｐゴシック" w:eastAsia="ＭＳ Ｐゴシック" w:hAnsi="ＭＳ Ｐゴシック" w:cstheme="majorHAnsi" w:hint="eastAsia"/>
          <w:color w:val="C00000"/>
          <w:u w:val="single"/>
        </w:rPr>
        <w:t>ロックがかかり、</w:t>
      </w:r>
      <w:r w:rsidR="005E12B9" w:rsidRPr="00784DF1">
        <w:rPr>
          <w:rFonts w:ascii="ＭＳ Ｐゴシック" w:eastAsia="ＭＳ Ｐゴシック" w:hAnsi="ＭＳ Ｐゴシック" w:cstheme="majorHAnsi"/>
          <w:color w:val="C00000"/>
          <w:u w:val="single"/>
        </w:rPr>
        <w:t>電子証明書が利用できなくなります</w:t>
      </w:r>
      <w:r w:rsidR="005E12B9" w:rsidRPr="00784DF1">
        <w:rPr>
          <w:rFonts w:ascii="ＭＳ Ｐゴシック" w:eastAsia="ＭＳ Ｐゴシック" w:hAnsi="ＭＳ Ｐゴシック" w:cstheme="majorHAnsi"/>
          <w:color w:val="auto"/>
        </w:rPr>
        <w:t>ので、注意して下さい。ロックの解除は</w:t>
      </w:r>
      <w:r w:rsidR="00886280">
        <w:rPr>
          <w:rFonts w:ascii="ＭＳ Ｐゴシック" w:eastAsia="ＭＳ Ｐゴシック" w:hAnsi="ＭＳ Ｐゴシック" w:cstheme="majorHAnsi"/>
          <w:color w:val="auto"/>
        </w:rPr>
        <w:t>白糠町役場</w:t>
      </w:r>
      <w:r w:rsidR="005E12B9" w:rsidRPr="00784DF1">
        <w:rPr>
          <w:rFonts w:ascii="ＭＳ Ｐゴシック" w:eastAsia="ＭＳ Ｐゴシック" w:hAnsi="ＭＳ Ｐゴシック" w:cstheme="majorHAnsi"/>
          <w:color w:val="auto"/>
        </w:rPr>
        <w:t>の</w:t>
      </w:r>
      <w:r w:rsidR="00886280">
        <w:rPr>
          <w:rFonts w:ascii="ＭＳ Ｐゴシック" w:eastAsia="ＭＳ Ｐゴシック" w:hAnsi="ＭＳ Ｐゴシック" w:cstheme="majorHAnsi"/>
          <w:color w:val="auto"/>
        </w:rPr>
        <w:t>住民係窓口</w:t>
      </w:r>
      <w:r w:rsidR="005E12B9" w:rsidRPr="00784DF1">
        <w:rPr>
          <w:rFonts w:ascii="ＭＳ Ｐゴシック" w:eastAsia="ＭＳ Ｐゴシック" w:hAnsi="ＭＳ Ｐゴシック" w:cstheme="majorHAnsi"/>
          <w:color w:val="auto"/>
        </w:rPr>
        <w:t xml:space="preserve">に申請する必要があります。 </w:t>
      </w:r>
    </w:p>
    <w:p w:rsidR="005E12B9" w:rsidRPr="004B1459" w:rsidRDefault="005E12B9" w:rsidP="005E12B9">
      <w:pPr>
        <w:pStyle w:val="Default"/>
        <w:rPr>
          <w:rFonts w:ascii="ＭＳ Ｐゴシック" w:eastAsia="ＭＳ Ｐゴシック" w:hAnsi="ＭＳ Ｐゴシック" w:cstheme="majorHAnsi"/>
        </w:rPr>
      </w:pPr>
    </w:p>
    <w:p w:rsidR="005E12B9" w:rsidRPr="004B1459" w:rsidRDefault="005E12B9" w:rsidP="005E12B9">
      <w:pPr>
        <w:pStyle w:val="Default"/>
        <w:rPr>
          <w:rFonts w:ascii="ＭＳ Ｐゴシック" w:eastAsia="ＭＳ Ｐゴシック" w:hAnsi="ＭＳ Ｐゴシック" w:cstheme="majorHAnsi"/>
        </w:rPr>
      </w:pPr>
      <w:r w:rsidRPr="00784DF1">
        <w:rPr>
          <w:rFonts w:ascii="ＭＳ Ｐゴシック" w:eastAsia="ＭＳ Ｐゴシック" w:hAnsi="ＭＳ Ｐゴシック" w:cstheme="majorHAnsi"/>
          <w:sz w:val="28"/>
          <w:bdr w:val="single" w:sz="4" w:space="0" w:color="auto"/>
        </w:rPr>
        <w:t>３ 署名用電子証明書の引越等に伴う失効</w:t>
      </w:r>
      <w:r w:rsidRPr="004B1459">
        <w:rPr>
          <w:rFonts w:ascii="ＭＳ Ｐゴシック" w:eastAsia="ＭＳ Ｐゴシック" w:hAnsi="ＭＳ Ｐゴシック" w:cstheme="majorHAnsi"/>
        </w:rPr>
        <w:t xml:space="preserve"> </w:t>
      </w:r>
    </w:p>
    <w:p w:rsidR="005E12B9" w:rsidRDefault="005E12B9" w:rsidP="00784DF1">
      <w:pPr>
        <w:pStyle w:val="Default"/>
        <w:ind w:firstLineChars="100" w:firstLine="240"/>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 xml:space="preserve">引越や婚姻等により氏名、住所等に変更が生じた場合、署名用電子証明書は記載事項に変更が生じることから自動的に失効します。転入届や婚姻届等の提出の際に併せて、新しい署名用電子証明書の発行手続を行ってください。なお、利用者証明用電子証明書は、氏名、住所等を記載事項としないことから引越や婚姻等によっても失効しません。 </w:t>
      </w:r>
    </w:p>
    <w:p w:rsidR="00784DF1" w:rsidRPr="004B1459" w:rsidRDefault="00784DF1" w:rsidP="00784DF1">
      <w:pPr>
        <w:pStyle w:val="Default"/>
        <w:ind w:firstLineChars="100" w:firstLine="240"/>
        <w:rPr>
          <w:rFonts w:ascii="ＭＳ Ｐゴシック" w:eastAsia="ＭＳ Ｐゴシック" w:hAnsi="ＭＳ Ｐゴシック" w:cstheme="majorHAnsi"/>
        </w:rPr>
      </w:pPr>
    </w:p>
    <w:p w:rsidR="005E12B9" w:rsidRPr="004B1459" w:rsidRDefault="005E12B9" w:rsidP="005E12B9">
      <w:pPr>
        <w:pStyle w:val="Default"/>
        <w:rPr>
          <w:rFonts w:ascii="ＭＳ Ｐゴシック" w:eastAsia="ＭＳ Ｐゴシック" w:hAnsi="ＭＳ Ｐゴシック" w:cstheme="majorHAnsi"/>
        </w:rPr>
      </w:pPr>
      <w:r w:rsidRPr="00784DF1">
        <w:rPr>
          <w:rFonts w:ascii="ＭＳ Ｐゴシック" w:eastAsia="ＭＳ Ｐゴシック" w:hAnsi="ＭＳ Ｐゴシック" w:cstheme="majorHAnsi"/>
          <w:sz w:val="28"/>
          <w:bdr w:val="single" w:sz="4" w:space="0" w:color="auto"/>
        </w:rPr>
        <w:t>４ 電子証明書の有効期間と更新</w:t>
      </w:r>
      <w:r w:rsidRPr="004B1459">
        <w:rPr>
          <w:rFonts w:ascii="ＭＳ Ｐゴシック" w:eastAsia="ＭＳ Ｐゴシック" w:hAnsi="ＭＳ Ｐゴシック" w:cstheme="majorHAnsi"/>
        </w:rPr>
        <w:t xml:space="preserve"> </w:t>
      </w:r>
    </w:p>
    <w:p w:rsidR="005E12B9" w:rsidRPr="004B1459" w:rsidRDefault="005E12B9" w:rsidP="005E12B9">
      <w:pPr>
        <w:pStyle w:val="Default"/>
        <w:spacing w:after="294"/>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① 電子証明書の有効期間は、</w:t>
      </w:r>
      <w:r w:rsidRPr="00784DF1">
        <w:rPr>
          <w:rFonts w:ascii="ＭＳ Ｐゴシック" w:eastAsia="ＭＳ Ｐゴシック" w:hAnsi="ＭＳ Ｐゴシック" w:cstheme="majorHAnsi"/>
          <w:color w:val="C00000"/>
          <w:u w:val="single"/>
        </w:rPr>
        <w:t>原則として発行日後５回目の誕生日まで</w:t>
      </w:r>
      <w:r w:rsidRPr="004B1459">
        <w:rPr>
          <w:rFonts w:ascii="ＭＳ Ｐゴシック" w:eastAsia="ＭＳ Ｐゴシック" w:hAnsi="ＭＳ Ｐゴシック" w:cstheme="majorHAnsi"/>
        </w:rPr>
        <w:t>となります。ただし、個人番号カードの有効期間が満了した場合、電子証明書の有効期間も切れることになります。なお、有効期間につ</w:t>
      </w:r>
      <w:r w:rsidRPr="004B1459">
        <w:rPr>
          <w:rFonts w:ascii="ＭＳ Ｐゴシック" w:eastAsia="ＭＳ Ｐゴシック" w:hAnsi="ＭＳ Ｐゴシック" w:cstheme="majorHAnsi"/>
        </w:rPr>
        <w:lastRenderedPageBreak/>
        <w:t xml:space="preserve">いてはカードのおもて面に記載する欄がありますので、お忘れにならないようにご自身でご記入いただくか市区町村の職員に記入をご依頼ください。 </w:t>
      </w:r>
    </w:p>
    <w:p w:rsidR="005E12B9" w:rsidRPr="004B1459" w:rsidRDefault="005E12B9" w:rsidP="005E12B9">
      <w:pPr>
        <w:pStyle w:val="Default"/>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② 電子証明書は、有効期間の満了の３ヶ月前より更新を行うことができます。</w:t>
      </w:r>
      <w:r w:rsidR="00886280">
        <w:rPr>
          <w:rFonts w:ascii="ＭＳ Ｐゴシック" w:eastAsia="ＭＳ Ｐゴシック" w:hAnsi="ＭＳ Ｐゴシック" w:cstheme="majorHAnsi"/>
        </w:rPr>
        <w:t>白糠町役場</w:t>
      </w:r>
      <w:r w:rsidRPr="004B1459">
        <w:rPr>
          <w:rFonts w:ascii="ＭＳ Ｐゴシック" w:eastAsia="ＭＳ Ｐゴシック" w:hAnsi="ＭＳ Ｐゴシック" w:cstheme="majorHAnsi"/>
        </w:rPr>
        <w:t>の</w:t>
      </w:r>
      <w:r w:rsidR="00886280">
        <w:rPr>
          <w:rFonts w:ascii="ＭＳ Ｐゴシック" w:eastAsia="ＭＳ Ｐゴシック" w:hAnsi="ＭＳ Ｐゴシック" w:cstheme="majorHAnsi"/>
        </w:rPr>
        <w:t>住民係窓口</w:t>
      </w:r>
      <w:r w:rsidRPr="004B1459">
        <w:rPr>
          <w:rFonts w:ascii="ＭＳ Ｐゴシック" w:eastAsia="ＭＳ Ｐゴシック" w:hAnsi="ＭＳ Ｐゴシック" w:cstheme="majorHAnsi"/>
        </w:rPr>
        <w:t xml:space="preserve">で申請して下さい。 </w:t>
      </w:r>
    </w:p>
    <w:p w:rsidR="005E12B9" w:rsidRPr="004B1459" w:rsidRDefault="005E12B9" w:rsidP="005E12B9">
      <w:pPr>
        <w:pStyle w:val="Default"/>
        <w:rPr>
          <w:rFonts w:ascii="ＭＳ Ｐゴシック" w:eastAsia="ＭＳ Ｐゴシック" w:hAnsi="ＭＳ Ｐゴシック" w:cstheme="majorHAnsi"/>
        </w:rPr>
      </w:pPr>
    </w:p>
    <w:p w:rsidR="005E12B9" w:rsidRPr="008C5EDF" w:rsidRDefault="005E12B9" w:rsidP="005E12B9">
      <w:pPr>
        <w:pStyle w:val="Default"/>
        <w:rPr>
          <w:rFonts w:ascii="ＭＳ Ｐゴシック" w:eastAsia="ＭＳ Ｐゴシック" w:hAnsi="ＭＳ Ｐゴシック" w:cstheme="majorHAnsi"/>
          <w:color w:val="auto"/>
        </w:rPr>
      </w:pPr>
      <w:r w:rsidRPr="008C5EDF">
        <w:rPr>
          <w:rFonts w:ascii="ＭＳ Ｐゴシック" w:eastAsia="ＭＳ Ｐゴシック" w:hAnsi="ＭＳ Ｐゴシック" w:cstheme="majorHAnsi"/>
          <w:color w:val="auto"/>
          <w:sz w:val="28"/>
          <w:bdr w:val="single" w:sz="4" w:space="0" w:color="auto"/>
        </w:rPr>
        <w:t>５ 電子証明書の自発的な利用取り止め又は一時保留後の失効</w:t>
      </w:r>
      <w:r w:rsidRPr="008C5EDF">
        <w:rPr>
          <w:rFonts w:ascii="ＭＳ Ｐゴシック" w:eastAsia="ＭＳ Ｐゴシック" w:hAnsi="ＭＳ Ｐゴシック" w:cstheme="majorHAnsi"/>
          <w:color w:val="auto"/>
        </w:rPr>
        <w:t xml:space="preserve"> </w:t>
      </w:r>
    </w:p>
    <w:p w:rsidR="005E12B9" w:rsidRDefault="005E12B9" w:rsidP="008C5EDF">
      <w:pPr>
        <w:pStyle w:val="Default"/>
        <w:ind w:firstLineChars="100" w:firstLine="240"/>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電子証明書の利用取りやめをご希望される場合及び一時保留後の失効をご希望される場合には、電子証明書の失効を</w:t>
      </w:r>
      <w:r w:rsidR="00886280">
        <w:rPr>
          <w:rFonts w:ascii="ＭＳ Ｐゴシック" w:eastAsia="ＭＳ Ｐゴシック" w:hAnsi="ＭＳ Ｐゴシック" w:cstheme="majorHAnsi"/>
        </w:rPr>
        <w:t>白糠町役場</w:t>
      </w:r>
      <w:r w:rsidRPr="004B1459">
        <w:rPr>
          <w:rFonts w:ascii="ＭＳ Ｐゴシック" w:eastAsia="ＭＳ Ｐゴシック" w:hAnsi="ＭＳ Ｐゴシック" w:cstheme="majorHAnsi"/>
        </w:rPr>
        <w:t>の</w:t>
      </w:r>
      <w:r w:rsidR="00886280">
        <w:rPr>
          <w:rFonts w:ascii="ＭＳ Ｐゴシック" w:eastAsia="ＭＳ Ｐゴシック" w:hAnsi="ＭＳ Ｐゴシック" w:cstheme="majorHAnsi"/>
        </w:rPr>
        <w:t>住民係窓口</w:t>
      </w:r>
      <w:r w:rsidRPr="004B1459">
        <w:rPr>
          <w:rFonts w:ascii="ＭＳ Ｐゴシック" w:eastAsia="ＭＳ Ｐゴシック" w:hAnsi="ＭＳ Ｐゴシック" w:cstheme="majorHAnsi"/>
        </w:rPr>
        <w:t xml:space="preserve">で申請してください。 </w:t>
      </w:r>
    </w:p>
    <w:p w:rsidR="008C5EDF" w:rsidRPr="004B1459" w:rsidRDefault="008C5EDF" w:rsidP="008C5EDF">
      <w:pPr>
        <w:pStyle w:val="Default"/>
        <w:ind w:firstLineChars="100" w:firstLine="240"/>
        <w:rPr>
          <w:rFonts w:ascii="ＭＳ Ｐゴシック" w:eastAsia="ＭＳ Ｐゴシック" w:hAnsi="ＭＳ Ｐゴシック" w:cstheme="majorHAnsi"/>
        </w:rPr>
      </w:pPr>
    </w:p>
    <w:p w:rsidR="005E12B9" w:rsidRPr="004B1459" w:rsidRDefault="005E12B9" w:rsidP="005E12B9">
      <w:pPr>
        <w:pStyle w:val="Default"/>
        <w:rPr>
          <w:rFonts w:ascii="ＭＳ Ｐゴシック" w:eastAsia="ＭＳ Ｐゴシック" w:hAnsi="ＭＳ Ｐゴシック" w:cstheme="majorHAnsi"/>
        </w:rPr>
      </w:pPr>
      <w:r w:rsidRPr="008C5EDF">
        <w:rPr>
          <w:rFonts w:ascii="ＭＳ Ｐゴシック" w:eastAsia="ＭＳ Ｐゴシック" w:hAnsi="ＭＳ Ｐゴシック" w:cstheme="majorHAnsi"/>
          <w:sz w:val="28"/>
          <w:bdr w:val="single" w:sz="4" w:space="0" w:color="auto"/>
        </w:rPr>
        <w:t>６ その他</w:t>
      </w:r>
      <w:r w:rsidRPr="004B1459">
        <w:rPr>
          <w:rFonts w:ascii="ＭＳ Ｐゴシック" w:eastAsia="ＭＳ Ｐゴシック" w:hAnsi="ＭＳ Ｐゴシック" w:cstheme="majorHAnsi"/>
        </w:rPr>
        <w:t xml:space="preserve"> </w:t>
      </w:r>
    </w:p>
    <w:p w:rsidR="005E12B9" w:rsidRPr="004B1459" w:rsidRDefault="005E12B9" w:rsidP="008C5EDF">
      <w:pPr>
        <w:pStyle w:val="Default"/>
        <w:ind w:firstLineChars="100" w:firstLine="240"/>
        <w:rPr>
          <w:rFonts w:ascii="ＭＳ Ｐゴシック" w:eastAsia="ＭＳ Ｐゴシック" w:hAnsi="ＭＳ Ｐゴシック" w:cstheme="majorHAnsi"/>
        </w:rPr>
      </w:pPr>
      <w:r w:rsidRPr="004B1459">
        <w:rPr>
          <w:rFonts w:ascii="ＭＳ Ｐゴシック" w:eastAsia="ＭＳ Ｐゴシック" w:hAnsi="ＭＳ Ｐゴシック" w:cstheme="majorHAnsi"/>
        </w:rPr>
        <w:t xml:space="preserve">以上のほか、電子証明書の利用に関する情報は、公的個人認証サービスポータルサイト </w:t>
      </w:r>
    </w:p>
    <w:p w:rsidR="00B16FD3" w:rsidRDefault="005E12B9" w:rsidP="005E12B9">
      <w:pPr>
        <w:ind w:firstLine="210"/>
        <w:rPr>
          <w:rFonts w:ascii="ＭＳ Ｐゴシック" w:eastAsia="ＭＳ Ｐゴシック" w:hAnsi="ＭＳ Ｐゴシック" w:hint="eastAsia"/>
          <w:sz w:val="24"/>
          <w:szCs w:val="24"/>
        </w:rPr>
      </w:pPr>
      <w:r w:rsidRPr="004B1459">
        <w:rPr>
          <w:rFonts w:ascii="ＭＳ Ｐゴシック" w:eastAsia="ＭＳ Ｐゴシック" w:hAnsi="ＭＳ Ｐゴシック" w:cstheme="majorHAnsi"/>
          <w:sz w:val="24"/>
          <w:szCs w:val="24"/>
        </w:rPr>
        <w:t>（http://www.jpki.go.jp/）に掲載していますので、ご参照くださ</w:t>
      </w:r>
      <w:r w:rsidRPr="004B1459">
        <w:rPr>
          <w:rFonts w:ascii="ＭＳ Ｐゴシック" w:eastAsia="ＭＳ Ｐゴシック" w:hAnsi="ＭＳ Ｐゴシック" w:hint="eastAsia"/>
          <w:sz w:val="24"/>
          <w:szCs w:val="24"/>
        </w:rPr>
        <w:t>い。</w:t>
      </w:r>
    </w:p>
    <w:p w:rsidR="00886280" w:rsidRDefault="00886280" w:rsidP="005E12B9">
      <w:pPr>
        <w:ind w:firstLine="210"/>
        <w:rPr>
          <w:rFonts w:ascii="ＭＳ Ｐゴシック" w:eastAsia="ＭＳ Ｐゴシック" w:hAnsi="ＭＳ Ｐゴシック" w:hint="eastAsia"/>
          <w:sz w:val="24"/>
          <w:szCs w:val="24"/>
        </w:rPr>
      </w:pPr>
    </w:p>
    <w:p w:rsidR="00886280" w:rsidRDefault="00886280" w:rsidP="005E12B9">
      <w:pPr>
        <w:ind w:firstLine="210"/>
        <w:rPr>
          <w:rFonts w:ascii="ＭＳ Ｐゴシック" w:eastAsia="ＭＳ Ｐゴシック" w:hAnsi="ＭＳ Ｐゴシック" w:hint="eastAsia"/>
          <w:sz w:val="24"/>
          <w:szCs w:val="24"/>
        </w:rPr>
      </w:pPr>
    </w:p>
    <w:p w:rsidR="00886280" w:rsidRDefault="00886280" w:rsidP="005E12B9">
      <w:pPr>
        <w:ind w:firstLine="210"/>
        <w:rPr>
          <w:rFonts w:ascii="ＭＳ Ｐゴシック" w:eastAsia="ＭＳ Ｐゴシック" w:hAnsi="ＭＳ Ｐゴシック" w:hint="eastAsia"/>
          <w:sz w:val="24"/>
          <w:szCs w:val="24"/>
        </w:rPr>
      </w:pPr>
    </w:p>
    <w:p w:rsidR="00886280" w:rsidRDefault="00886280" w:rsidP="005E12B9">
      <w:pPr>
        <w:ind w:firstLine="210"/>
        <w:rPr>
          <w:rFonts w:ascii="ＭＳ Ｐゴシック" w:eastAsia="ＭＳ Ｐゴシック" w:hAnsi="ＭＳ Ｐゴシック" w:hint="eastAsia"/>
          <w:sz w:val="24"/>
          <w:szCs w:val="24"/>
        </w:rPr>
      </w:pPr>
    </w:p>
    <w:p w:rsidR="00886280" w:rsidRPr="004B1459" w:rsidRDefault="00886280" w:rsidP="005E12B9">
      <w:pPr>
        <w:ind w:firstLine="210"/>
        <w:rPr>
          <w:rFonts w:ascii="ＭＳ Ｐゴシック" w:eastAsia="ＭＳ Ｐゴシック" w:hAnsi="ＭＳ Ｐゴシック"/>
          <w:sz w:val="24"/>
          <w:szCs w:val="24"/>
        </w:rPr>
      </w:pPr>
    </w:p>
    <w:sectPr w:rsidR="00886280" w:rsidRPr="004B1459" w:rsidSect="005E12B9">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370" w:rsidRDefault="00F25370" w:rsidP="002226B9">
      <w:pPr>
        <w:spacing w:line="240" w:lineRule="auto"/>
      </w:pPr>
      <w:r>
        <w:separator/>
      </w:r>
    </w:p>
  </w:endnote>
  <w:endnote w:type="continuationSeparator" w:id="0">
    <w:p w:rsidR="00F25370" w:rsidRDefault="00F25370" w:rsidP="002226B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370" w:rsidRDefault="00F25370" w:rsidP="002226B9">
      <w:pPr>
        <w:spacing w:line="240" w:lineRule="auto"/>
      </w:pPr>
      <w:r>
        <w:separator/>
      </w:r>
    </w:p>
  </w:footnote>
  <w:footnote w:type="continuationSeparator" w:id="0">
    <w:p w:rsidR="00F25370" w:rsidRDefault="00F25370" w:rsidP="002226B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A4528"/>
    <w:multiLevelType w:val="multilevel"/>
    <w:tmpl w:val="88F8F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9A3836"/>
    <w:multiLevelType w:val="hybridMultilevel"/>
    <w:tmpl w:val="D1DA10A6"/>
    <w:lvl w:ilvl="0" w:tplc="10828724">
      <w:start w:val="1"/>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2">
    <w:nsid w:val="3E1D0C84"/>
    <w:multiLevelType w:val="hybridMultilevel"/>
    <w:tmpl w:val="ECE4869C"/>
    <w:lvl w:ilvl="0" w:tplc="A248310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6" fillcolor="white">
      <v:fill color="white"/>
      <v:textbox inset="5.85pt,.7pt,5.85pt,.7pt"/>
      <o:colormru v:ext="edit" colors="aqua"/>
      <o:colormenu v:ext="edit" fillcolor="aqu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E12B9"/>
    <w:rsid w:val="000D53D7"/>
    <w:rsid w:val="001862F6"/>
    <w:rsid w:val="002226B9"/>
    <w:rsid w:val="003D5DAC"/>
    <w:rsid w:val="004B1459"/>
    <w:rsid w:val="00547F86"/>
    <w:rsid w:val="005E12B9"/>
    <w:rsid w:val="007670F9"/>
    <w:rsid w:val="00784DF1"/>
    <w:rsid w:val="00797A32"/>
    <w:rsid w:val="00834E77"/>
    <w:rsid w:val="00886280"/>
    <w:rsid w:val="008C5EDF"/>
    <w:rsid w:val="009A7401"/>
    <w:rsid w:val="00A10C8B"/>
    <w:rsid w:val="00B16FD3"/>
    <w:rsid w:val="00BB4214"/>
    <w:rsid w:val="00BF5017"/>
    <w:rsid w:val="00C80F6F"/>
    <w:rsid w:val="00F2537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v:textbox inset="5.85pt,.7pt,5.85pt,.7pt"/>
      <o:colormru v:ext="edit" colors="aqua"/>
      <o:colormenu v:ext="edit" fillcolor="aqu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spacing w:line="0" w:lineRule="atLeast"/>
        <w:ind w:left="147" w:right="-10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FD3"/>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E12B9"/>
    <w:pPr>
      <w:widowControl w:val="0"/>
      <w:autoSpaceDE w:val="0"/>
      <w:autoSpaceDN w:val="0"/>
      <w:adjustRightInd w:val="0"/>
      <w:spacing w:line="240" w:lineRule="auto"/>
      <w:ind w:left="0" w:right="0"/>
      <w:jc w:val="left"/>
    </w:pPr>
    <w:rPr>
      <w:rFonts w:ascii="..." w:eastAsia="..." w:cs="..."/>
      <w:color w:val="000000"/>
      <w:kern w:val="0"/>
      <w:sz w:val="24"/>
      <w:szCs w:val="24"/>
    </w:rPr>
  </w:style>
  <w:style w:type="paragraph" w:styleId="Web">
    <w:name w:val="Normal (Web)"/>
    <w:basedOn w:val="a"/>
    <w:uiPriority w:val="99"/>
    <w:semiHidden/>
    <w:unhideWhenUsed/>
    <w:rsid w:val="00784DF1"/>
    <w:pPr>
      <w:widowControl/>
      <w:spacing w:line="240" w:lineRule="auto"/>
      <w:ind w:left="0" w:right="0"/>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784DF1"/>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4DF1"/>
    <w:rPr>
      <w:rFonts w:asciiTheme="majorHAnsi" w:eastAsiaTheme="majorEastAsia" w:hAnsiTheme="majorHAnsi" w:cstheme="majorBidi"/>
      <w:sz w:val="18"/>
      <w:szCs w:val="18"/>
    </w:rPr>
  </w:style>
  <w:style w:type="paragraph" w:styleId="a5">
    <w:name w:val="header"/>
    <w:basedOn w:val="a"/>
    <w:link w:val="a6"/>
    <w:uiPriority w:val="99"/>
    <w:semiHidden/>
    <w:unhideWhenUsed/>
    <w:rsid w:val="002226B9"/>
    <w:pPr>
      <w:tabs>
        <w:tab w:val="center" w:pos="4252"/>
        <w:tab w:val="right" w:pos="8504"/>
      </w:tabs>
      <w:snapToGrid w:val="0"/>
    </w:pPr>
  </w:style>
  <w:style w:type="character" w:customStyle="1" w:styleId="a6">
    <w:name w:val="ヘッダー (文字)"/>
    <w:basedOn w:val="a0"/>
    <w:link w:val="a5"/>
    <w:uiPriority w:val="99"/>
    <w:semiHidden/>
    <w:rsid w:val="002226B9"/>
  </w:style>
  <w:style w:type="paragraph" w:styleId="a7">
    <w:name w:val="footer"/>
    <w:basedOn w:val="a"/>
    <w:link w:val="a8"/>
    <w:uiPriority w:val="99"/>
    <w:semiHidden/>
    <w:unhideWhenUsed/>
    <w:rsid w:val="002226B9"/>
    <w:pPr>
      <w:tabs>
        <w:tab w:val="center" w:pos="4252"/>
        <w:tab w:val="right" w:pos="8504"/>
      </w:tabs>
      <w:snapToGrid w:val="0"/>
    </w:pPr>
  </w:style>
  <w:style w:type="character" w:customStyle="1" w:styleId="a8">
    <w:name w:val="フッター (文字)"/>
    <w:basedOn w:val="a0"/>
    <w:link w:val="a7"/>
    <w:uiPriority w:val="99"/>
    <w:semiHidden/>
    <w:rsid w:val="002226B9"/>
  </w:style>
</w:styles>
</file>

<file path=word/webSettings.xml><?xml version="1.0" encoding="utf-8"?>
<w:webSettings xmlns:r="http://schemas.openxmlformats.org/officeDocument/2006/relationships" xmlns:w="http://schemas.openxmlformats.org/wordprocessingml/2006/main">
  <w:divs>
    <w:div w:id="863784248">
      <w:bodyDiv w:val="1"/>
      <w:marLeft w:val="0"/>
      <w:marRight w:val="0"/>
      <w:marTop w:val="0"/>
      <w:marBottom w:val="0"/>
      <w:divBdr>
        <w:top w:val="none" w:sz="0" w:space="0" w:color="auto"/>
        <w:left w:val="none" w:sz="0" w:space="0" w:color="auto"/>
        <w:bottom w:val="none" w:sz="0" w:space="0" w:color="auto"/>
        <w:right w:val="none" w:sz="0" w:space="0" w:color="auto"/>
      </w:divBdr>
      <w:divsChild>
        <w:div w:id="118695006">
          <w:marLeft w:val="0"/>
          <w:marRight w:val="0"/>
          <w:marTop w:val="0"/>
          <w:marBottom w:val="0"/>
          <w:divBdr>
            <w:top w:val="none" w:sz="0" w:space="0" w:color="auto"/>
            <w:left w:val="none" w:sz="0" w:space="0" w:color="auto"/>
            <w:bottom w:val="none" w:sz="0" w:space="0" w:color="auto"/>
            <w:right w:val="none" w:sz="0" w:space="0" w:color="auto"/>
          </w:divBdr>
          <w:divsChild>
            <w:div w:id="1076709454">
              <w:marLeft w:val="0"/>
              <w:marRight w:val="0"/>
              <w:marTop w:val="51"/>
              <w:marBottom w:val="51"/>
              <w:divBdr>
                <w:top w:val="none" w:sz="0" w:space="0" w:color="auto"/>
                <w:left w:val="none" w:sz="0" w:space="0" w:color="auto"/>
                <w:bottom w:val="none" w:sz="0" w:space="0" w:color="auto"/>
                <w:right w:val="none" w:sz="0" w:space="0" w:color="auto"/>
              </w:divBdr>
              <w:divsChild>
                <w:div w:id="1512449150">
                  <w:marLeft w:val="0"/>
                  <w:marRight w:val="0"/>
                  <w:marTop w:val="0"/>
                  <w:marBottom w:val="0"/>
                  <w:divBdr>
                    <w:top w:val="none" w:sz="0" w:space="0" w:color="auto"/>
                    <w:left w:val="none" w:sz="0" w:space="0" w:color="auto"/>
                    <w:bottom w:val="none" w:sz="0" w:space="0" w:color="auto"/>
                    <w:right w:val="none" w:sz="0" w:space="0" w:color="auto"/>
                  </w:divBdr>
                </w:div>
                <w:div w:id="1729182390">
                  <w:marLeft w:val="0"/>
                  <w:marRight w:val="0"/>
                  <w:marTop w:val="0"/>
                  <w:marBottom w:val="0"/>
                  <w:divBdr>
                    <w:top w:val="none" w:sz="0" w:space="0" w:color="auto"/>
                    <w:left w:val="none" w:sz="0" w:space="0" w:color="auto"/>
                    <w:bottom w:val="none" w:sz="0" w:space="0" w:color="auto"/>
                    <w:right w:val="none" w:sz="0" w:space="0" w:color="auto"/>
                  </w:divBdr>
                </w:div>
                <w:div w:id="651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package" Target="embeddings/Microsoft_Office_PowerPoint_____1.sld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370</TotalTime>
  <Pages>4</Pages>
  <Words>393</Words>
  <Characters>2242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0585</dc:creator>
  <cp:lastModifiedBy>0585</cp:lastModifiedBy>
  <cp:revision>6</cp:revision>
  <cp:lastPrinted>2016-01-27T00:26:00Z</cp:lastPrinted>
  <dcterms:created xsi:type="dcterms:W3CDTF">2016-01-26T09:37:00Z</dcterms:created>
  <dcterms:modified xsi:type="dcterms:W3CDTF">2016-01-27T04:28:00Z</dcterms:modified>
</cp:coreProperties>
</file>